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6195" w14:textId="6F06D8DF" w:rsidR="00E27F39" w:rsidRPr="00EE38DF" w:rsidRDefault="00E27F39" w:rsidP="00E2745D">
      <w:pPr>
        <w:pStyle w:val="Default"/>
        <w:spacing w:after="120"/>
        <w:ind w:left="108"/>
        <w:jc w:val="center"/>
        <w:rPr>
          <w:rFonts w:ascii="Helvetica Now Text" w:hAnsi="Helvetica Now Text"/>
          <w:b/>
          <w:bCs/>
          <w:sz w:val="22"/>
          <w:szCs w:val="22"/>
          <w:lang w:val="es-419"/>
        </w:rPr>
      </w:pPr>
      <w:r w:rsidRPr="00EE38DF">
        <w:rPr>
          <w:rFonts w:ascii="Helvetica Now Text" w:hAnsi="Helvetica Now Text"/>
          <w:b/>
          <w:bCs/>
          <w:sz w:val="22"/>
          <w:szCs w:val="22"/>
          <w:lang w:val="es-419"/>
        </w:rPr>
        <w:t xml:space="preserve">Acuerdo de </w:t>
      </w:r>
      <w:r w:rsidR="002A2562">
        <w:rPr>
          <w:rFonts w:ascii="Helvetica Now Text" w:hAnsi="Helvetica Now Text"/>
          <w:b/>
          <w:bCs/>
          <w:sz w:val="22"/>
          <w:szCs w:val="22"/>
          <w:lang w:val="es-419"/>
        </w:rPr>
        <w:t>C</w:t>
      </w:r>
      <w:r w:rsidRPr="00EE38DF">
        <w:rPr>
          <w:rFonts w:ascii="Helvetica Now Text" w:hAnsi="Helvetica Now Text"/>
          <w:b/>
          <w:bCs/>
          <w:sz w:val="22"/>
          <w:szCs w:val="22"/>
          <w:lang w:val="es-419"/>
        </w:rPr>
        <w:t>onformidad</w:t>
      </w:r>
      <w:r w:rsidR="002A2562">
        <w:rPr>
          <w:rFonts w:ascii="Helvetica Now Text" w:hAnsi="Helvetica Now Text"/>
          <w:b/>
          <w:bCs/>
          <w:sz w:val="22"/>
          <w:szCs w:val="22"/>
          <w:lang w:val="es-419"/>
        </w:rPr>
        <w:t xml:space="preserve"> de Negocios</w:t>
      </w:r>
    </w:p>
    <w:p w14:paraId="08DF9FDB" w14:textId="445402F4" w:rsidR="00E27F39" w:rsidRPr="00EE38DF" w:rsidRDefault="00E27F39" w:rsidP="0057694C">
      <w:pPr>
        <w:pStyle w:val="Default"/>
        <w:spacing w:after="120"/>
        <w:ind w:left="108"/>
        <w:jc w:val="both"/>
        <w:rPr>
          <w:rFonts w:ascii="Helvetica Now Text" w:hAnsi="Helvetica Now Text"/>
          <w:sz w:val="18"/>
          <w:szCs w:val="18"/>
          <w:lang w:val="es-419"/>
        </w:rPr>
      </w:pPr>
      <w:r w:rsidRPr="00EE38DF">
        <w:rPr>
          <w:rFonts w:ascii="Helvetica Now Text" w:hAnsi="Helvetica Now Text"/>
          <w:sz w:val="18"/>
          <w:szCs w:val="18"/>
          <w:lang w:val="es-419"/>
        </w:rPr>
        <w:t xml:space="preserve">Gracias por la oportunidad de prestar servicios a su empresa. Aon (todas las empresas del Grupo Aon propiedad directa o indirecta de Aon Plc, filiales, joint ventures, empresas del mismo grupo económico, a las que nos referiremos únicamente como "Aon") presta servicios e intermedia productos para Aseguradoras y Transportistas </w:t>
      </w:r>
      <w:r w:rsidR="0057694C" w:rsidRPr="00EE38DF">
        <w:rPr>
          <w:rFonts w:ascii="Helvetica Now Text" w:hAnsi="Helvetica Now Text"/>
          <w:sz w:val="18"/>
          <w:szCs w:val="18"/>
          <w:lang w:val="es-419"/>
        </w:rPr>
        <w:t xml:space="preserve">con el fin de proteger </w:t>
      </w:r>
      <w:r w:rsidRPr="00EE38DF">
        <w:rPr>
          <w:rFonts w:ascii="Helvetica Now Text" w:hAnsi="Helvetica Now Text"/>
          <w:sz w:val="18"/>
          <w:szCs w:val="18"/>
          <w:lang w:val="es-419"/>
        </w:rPr>
        <w:t xml:space="preserve">y </w:t>
      </w:r>
      <w:r w:rsidR="0057694C" w:rsidRPr="00EE38DF">
        <w:rPr>
          <w:rFonts w:ascii="Helvetica Now Text" w:hAnsi="Helvetica Now Text"/>
          <w:sz w:val="18"/>
          <w:szCs w:val="18"/>
          <w:lang w:val="es-419"/>
        </w:rPr>
        <w:t xml:space="preserve">mejorar </w:t>
      </w:r>
      <w:r w:rsidRPr="00EE38DF">
        <w:rPr>
          <w:rFonts w:ascii="Helvetica Now Text" w:hAnsi="Helvetica Now Text"/>
          <w:sz w:val="18"/>
          <w:szCs w:val="18"/>
          <w:lang w:val="es-419"/>
        </w:rPr>
        <w:t>su negocio. Estas condiciones de cumplimiento comercial ("Condiciones Comerciales"), junto con cualesquiera otras condiciones escritas que puedan acordarse entre su empresa y Aon, establecen las bases sobre las que Aon se compromete a prestar servicios a su empresa.</w:t>
      </w:r>
    </w:p>
    <w:p w14:paraId="6C9CFAD4" w14:textId="016C5488" w:rsidR="00E27F39" w:rsidRPr="00EE38DF" w:rsidRDefault="00E27F39" w:rsidP="00C238EF">
      <w:pPr>
        <w:ind w:left="108"/>
        <w:jc w:val="both"/>
        <w:rPr>
          <w:b/>
          <w:lang w:val="es-419"/>
        </w:rPr>
      </w:pPr>
      <w:r w:rsidRPr="00EE38DF">
        <w:rPr>
          <w:rFonts w:ascii="Helvetica Now Text" w:hAnsi="Helvetica Now Text"/>
          <w:b/>
          <w:bCs/>
          <w:sz w:val="18"/>
          <w:szCs w:val="18"/>
          <w:lang w:val="es-419"/>
        </w:rPr>
        <w:t xml:space="preserve">Para su propio beneficio y protección, </w:t>
      </w:r>
      <w:r w:rsidR="00C238EF" w:rsidRPr="00EE38DF">
        <w:rPr>
          <w:rFonts w:ascii="Helvetica Now Text" w:hAnsi="Helvetica Now Text"/>
          <w:b/>
          <w:bCs/>
          <w:sz w:val="18"/>
          <w:szCs w:val="18"/>
          <w:lang w:val="es-419"/>
        </w:rPr>
        <w:t>lea atentamente las Condiciones Comerciales de Aon para comprender los servicios ofrecidos y sus limitaciones</w:t>
      </w:r>
      <w:r w:rsidRPr="00EE38DF">
        <w:rPr>
          <w:rFonts w:ascii="Helvetica Now Text" w:hAnsi="Helvetica Now Text"/>
          <w:b/>
          <w:bCs/>
          <w:sz w:val="18"/>
          <w:szCs w:val="18"/>
          <w:lang w:val="es-419"/>
        </w:rPr>
        <w:t xml:space="preserve">. Si tiene alguna pregunta sobre estas Condiciones Comerciales, póngase en contacto con Aon inmediatamente. Por lo demás, hacer negocios con Aon </w:t>
      </w:r>
      <w:r w:rsidR="00C238EF" w:rsidRPr="00EE38DF">
        <w:rPr>
          <w:rFonts w:ascii="Helvetica Now Text" w:hAnsi="Helvetica Now Text"/>
          <w:b/>
          <w:bCs/>
          <w:sz w:val="18"/>
          <w:szCs w:val="18"/>
          <w:lang w:val="es-419"/>
        </w:rPr>
        <w:t xml:space="preserve">implica la </w:t>
      </w:r>
      <w:r w:rsidRPr="00EE38DF">
        <w:rPr>
          <w:rFonts w:ascii="Helvetica Now Text" w:hAnsi="Helvetica Now Text"/>
          <w:b/>
          <w:bCs/>
          <w:sz w:val="18"/>
          <w:szCs w:val="18"/>
          <w:lang w:val="es-419"/>
        </w:rPr>
        <w:t xml:space="preserve">plena aceptación de estas condiciones. </w:t>
      </w:r>
    </w:p>
    <w:p w14:paraId="4EC58F68" w14:textId="660231AA" w:rsidR="00E27F39" w:rsidRPr="00EE38DF" w:rsidRDefault="00E27F39" w:rsidP="00E2745D">
      <w:pPr>
        <w:pStyle w:val="Default"/>
        <w:numPr>
          <w:ilvl w:val="0"/>
          <w:numId w:val="9"/>
        </w:numPr>
        <w:spacing w:after="120"/>
        <w:ind w:left="108" w:firstLine="0"/>
        <w:jc w:val="both"/>
        <w:rPr>
          <w:rFonts w:ascii="Helvetica Now Text" w:hAnsi="Helvetica Now Text"/>
          <w:sz w:val="18"/>
          <w:szCs w:val="18"/>
          <w:lang w:val="es-419"/>
        </w:rPr>
      </w:pPr>
      <w:r w:rsidRPr="00EE38DF">
        <w:rPr>
          <w:rFonts w:ascii="Helvetica Now Text" w:hAnsi="Helvetica Now Text"/>
          <w:b/>
          <w:bCs/>
          <w:sz w:val="18"/>
          <w:szCs w:val="18"/>
          <w:lang w:val="es-419"/>
        </w:rPr>
        <w:t xml:space="preserve">Servicios prestados por Aon </w:t>
      </w:r>
      <w:r w:rsidRPr="00EE38DF">
        <w:rPr>
          <w:rFonts w:ascii="Helvetica Now Text" w:hAnsi="Helvetica Now Text"/>
          <w:sz w:val="18"/>
          <w:szCs w:val="18"/>
          <w:lang w:val="es-419"/>
        </w:rPr>
        <w:t xml:space="preserve">- Aon presta sus servicios de forma responsable y competente, cumpliendo todas las leyes y reglamentos aplicables. Al intermediar en seguros y planes de salud y/o dentales, Aon proporciona a su empresa un </w:t>
      </w:r>
      <w:r w:rsidRPr="00EE38DF">
        <w:rPr>
          <w:rFonts w:ascii="Helvetica Now Text" w:hAnsi="Helvetica Now Text"/>
          <w:b/>
          <w:bCs/>
          <w:sz w:val="18"/>
          <w:szCs w:val="18"/>
          <w:lang w:val="es-419"/>
        </w:rPr>
        <w:t>resumen de las principales condiciones contractuales recibidas. Este resumen no presenta todas las condiciones contenidas en las pólizas de seguros, reglamentos o contratos de planes de salud o dentales</w:t>
      </w:r>
      <w:r w:rsidRPr="00EE38DF">
        <w:rPr>
          <w:rFonts w:ascii="Helvetica Now Text" w:hAnsi="Helvetica Now Text"/>
          <w:sz w:val="18"/>
          <w:szCs w:val="18"/>
          <w:lang w:val="es-419"/>
        </w:rPr>
        <w:t xml:space="preserve">, por lo que estos documentos contendrán el detalle de la información y condiciones que no se presentan en la propuesta que Aon enviará a su empresa. Aon puede actuar como corredor y/o consultor de prestaciones, intermediando en la relación entre su empresa y la aseguradora, entidad u operador. Por ley, </w:t>
      </w:r>
      <w:r w:rsidRPr="00EE38DF">
        <w:rPr>
          <w:rFonts w:ascii="Helvetica Now Text" w:hAnsi="Helvetica Now Text"/>
          <w:b/>
          <w:bCs/>
          <w:sz w:val="18"/>
          <w:szCs w:val="18"/>
          <w:lang w:val="es-419"/>
        </w:rPr>
        <w:t>Aon no asume riesgos relacionados con seguros, pensiones, planes de salud o dentales</w:t>
      </w:r>
      <w:r w:rsidRPr="00EE38DF">
        <w:rPr>
          <w:rFonts w:ascii="Helvetica Now Text" w:hAnsi="Helvetica Now Text"/>
          <w:sz w:val="18"/>
          <w:szCs w:val="18"/>
          <w:lang w:val="es-419"/>
        </w:rPr>
        <w:t xml:space="preserve">. </w:t>
      </w:r>
      <w:r w:rsidRPr="00EE38DF">
        <w:rPr>
          <w:rFonts w:ascii="Helvetica Now Text" w:hAnsi="Helvetica Now Text"/>
          <w:b/>
          <w:bCs/>
          <w:sz w:val="18"/>
          <w:szCs w:val="18"/>
          <w:lang w:val="es-419"/>
        </w:rPr>
        <w:t xml:space="preserve">Aon sólo actuará a petición suya y no es responsable de: (1) detectar todos los posibles riesgos o amenazas para la actividad de su empresa; (2) el alcance de las coberturas ofrecidas por el mercado; o (3) su garantía efectiva </w:t>
      </w:r>
      <w:r w:rsidRPr="00EE38DF">
        <w:rPr>
          <w:rFonts w:ascii="Helvetica Now Text" w:hAnsi="Helvetica Now Text"/>
          <w:sz w:val="18"/>
          <w:szCs w:val="18"/>
          <w:lang w:val="es-419"/>
        </w:rPr>
        <w:t xml:space="preserve">por parte de la Aseguradora, Entidad u Operador Sanitario. </w:t>
      </w:r>
    </w:p>
    <w:p w14:paraId="12F9500C" w14:textId="07032F2A" w:rsidR="00E27F39" w:rsidRPr="00EE38DF" w:rsidRDefault="00E27F39" w:rsidP="00E2745D">
      <w:pPr>
        <w:pStyle w:val="Default"/>
        <w:numPr>
          <w:ilvl w:val="0"/>
          <w:numId w:val="9"/>
        </w:numPr>
        <w:spacing w:after="120"/>
        <w:ind w:left="108" w:firstLine="0"/>
        <w:jc w:val="both"/>
        <w:rPr>
          <w:rFonts w:ascii="Helvetica Now Text" w:hAnsi="Helvetica Now Text"/>
          <w:sz w:val="18"/>
          <w:szCs w:val="18"/>
          <w:lang w:val="es-419"/>
        </w:rPr>
      </w:pPr>
      <w:r w:rsidRPr="00EE38DF">
        <w:rPr>
          <w:rFonts w:ascii="Helvetica Now Text" w:hAnsi="Helvetica Now Text"/>
          <w:b/>
          <w:bCs/>
          <w:sz w:val="18"/>
          <w:szCs w:val="18"/>
          <w:lang w:val="es-419"/>
        </w:rPr>
        <w:t xml:space="preserve">Honestidad e Independencia </w:t>
      </w:r>
      <w:r w:rsidRPr="00EE38DF">
        <w:rPr>
          <w:rFonts w:ascii="Helvetica Now Text" w:hAnsi="Helvetica Now Text"/>
          <w:sz w:val="18"/>
          <w:szCs w:val="18"/>
          <w:lang w:val="es-419"/>
        </w:rPr>
        <w:t xml:space="preserve">- </w:t>
      </w:r>
      <w:r w:rsidRPr="00EE38DF">
        <w:rPr>
          <w:rFonts w:ascii="Helvetica Now Text" w:hAnsi="Helvetica Now Text"/>
          <w:b/>
          <w:bCs/>
          <w:sz w:val="18"/>
          <w:szCs w:val="18"/>
          <w:lang w:val="es-419"/>
        </w:rPr>
        <w:t xml:space="preserve">Aon no participa ni tiene ninguna relación societaria con grupos, entidades u operadores de seguros </w:t>
      </w:r>
      <w:r w:rsidRPr="00EE38DF">
        <w:rPr>
          <w:rFonts w:ascii="Helvetica Now Text" w:hAnsi="Helvetica Now Text"/>
          <w:sz w:val="18"/>
          <w:szCs w:val="18"/>
          <w:lang w:val="es-419"/>
        </w:rPr>
        <w:t xml:space="preserve">(que proporcionen cobertura de riesgo para pólizas, planes o contratos de asistencia sanitaria u odontológica). Aon utiliza su experiencia profesional y sus relaciones con los grupos y operadores de seguros para obtener las condiciones de contratación adecuadas, buscando las mejores soluciones para satisfacer las necesidades de su empresa, desde diversos aspectos que van desde la tarificación hasta los niveles de servicio prestados y el detalle y especificidad de las coberturas contratadas. </w:t>
      </w:r>
    </w:p>
    <w:p w14:paraId="3D48A8D6" w14:textId="77777777" w:rsidR="00E27F39" w:rsidRPr="00EE38DF" w:rsidRDefault="00E27F39" w:rsidP="00E2745D">
      <w:pPr>
        <w:pStyle w:val="Default"/>
        <w:numPr>
          <w:ilvl w:val="0"/>
          <w:numId w:val="9"/>
        </w:numPr>
        <w:spacing w:after="120"/>
        <w:ind w:left="108" w:firstLine="0"/>
        <w:jc w:val="both"/>
        <w:rPr>
          <w:rFonts w:ascii="Helvetica Now Text" w:hAnsi="Helvetica Now Text"/>
          <w:sz w:val="18"/>
          <w:szCs w:val="18"/>
          <w:lang w:val="es-419"/>
        </w:rPr>
      </w:pPr>
      <w:r w:rsidRPr="00EE38DF">
        <w:rPr>
          <w:rFonts w:ascii="Helvetica Now Text" w:hAnsi="Helvetica Now Text"/>
          <w:b/>
          <w:bCs/>
          <w:sz w:val="18"/>
          <w:szCs w:val="18"/>
          <w:lang w:val="es-419"/>
        </w:rPr>
        <w:t xml:space="preserve">Contratación de la Aseguradora, Entidad u Operador </w:t>
      </w:r>
      <w:r w:rsidRPr="00EE38DF">
        <w:rPr>
          <w:rFonts w:ascii="Helvetica Now Text" w:hAnsi="Helvetica Now Text"/>
          <w:sz w:val="18"/>
          <w:szCs w:val="18"/>
          <w:lang w:val="es-419"/>
        </w:rPr>
        <w:t xml:space="preserve">- La contratación efectiva de la cotización elegida está sujeta a la aceptación del riesgo por parte de la aseguradora, entidad u operador, que sólo se valorará una vez que Aon reciba la propuesta firmada por su compañía, con todos los materiales de contratación preceptivos, y remita dicha propuesta a la aseguradora, entidad u operador. Una vez formalizada la aceptación o rechazo por parte de la aseguradora, entidad u operador a Aon, su empresa será notificada. La cobertura entrará en vigor en la fecha acordada, salvo que se comunique lo contrario por escrito. </w:t>
      </w:r>
    </w:p>
    <w:p w14:paraId="3DBE2B89" w14:textId="1B673042" w:rsidR="00E27F39" w:rsidRPr="00EE38DF" w:rsidRDefault="00E27F39" w:rsidP="00E2745D">
      <w:pPr>
        <w:pStyle w:val="Default"/>
        <w:numPr>
          <w:ilvl w:val="0"/>
          <w:numId w:val="9"/>
        </w:numPr>
        <w:spacing w:after="120"/>
        <w:ind w:left="108" w:firstLine="0"/>
        <w:jc w:val="both"/>
        <w:rPr>
          <w:rFonts w:ascii="Helvetica Now Text" w:hAnsi="Helvetica Now Text"/>
          <w:b/>
          <w:bCs/>
          <w:sz w:val="18"/>
          <w:szCs w:val="18"/>
          <w:lang w:val="es-419"/>
        </w:rPr>
      </w:pPr>
      <w:r w:rsidRPr="00EE38DF">
        <w:rPr>
          <w:rFonts w:ascii="Helvetica Now Text" w:hAnsi="Helvetica Now Text"/>
          <w:b/>
          <w:bCs/>
          <w:sz w:val="18"/>
          <w:szCs w:val="18"/>
          <w:lang w:val="es-419"/>
        </w:rPr>
        <w:t xml:space="preserve">Deber de Información </w:t>
      </w:r>
      <w:r w:rsidRPr="00EE38DF">
        <w:rPr>
          <w:rFonts w:ascii="Helvetica Now Text" w:hAnsi="Helvetica Now Text"/>
          <w:sz w:val="18"/>
          <w:szCs w:val="18"/>
          <w:lang w:val="es-419"/>
        </w:rPr>
        <w:t xml:space="preserve">- Su empresa debe proporcionar información precisa, completa y oportuna para que Aon pueda prestar los Servicios y comunicar adecuadamente el riesgo a las Aseguradoras, Entidades u Operadores ("Información Relevante"). Su empresa debe cumplir con su deber legal de revelar todos los Datos Relevantes al suscribir un contrato de seguro, pensión, plan de salud o plan dental. Su empresa </w:t>
      </w:r>
      <w:r w:rsidRPr="00EE38DF">
        <w:rPr>
          <w:rFonts w:ascii="Helvetica Now Text" w:hAnsi="Helvetica Now Text"/>
          <w:b/>
          <w:bCs/>
          <w:sz w:val="18"/>
          <w:szCs w:val="18"/>
          <w:lang w:val="es-419"/>
        </w:rPr>
        <w:t xml:space="preserve">asume y declara plena responsabilidad por la exactitud de la información facilitada y entiende que Aon la utilizará en su totalidad para la prestación de </w:t>
      </w:r>
      <w:r w:rsidR="00C238EF" w:rsidRPr="00EE38DF">
        <w:rPr>
          <w:rFonts w:ascii="Helvetica Now Text" w:hAnsi="Helvetica Now Text"/>
          <w:b/>
          <w:bCs/>
          <w:sz w:val="18"/>
          <w:szCs w:val="18"/>
          <w:lang w:val="es-419"/>
        </w:rPr>
        <w:t xml:space="preserve">los servicios </w:t>
      </w:r>
      <w:r w:rsidRPr="00EE38DF">
        <w:rPr>
          <w:rFonts w:ascii="Helvetica Now Text" w:hAnsi="Helvetica Now Text"/>
          <w:b/>
          <w:bCs/>
          <w:sz w:val="18"/>
          <w:szCs w:val="18"/>
          <w:lang w:val="es-419"/>
        </w:rPr>
        <w:t xml:space="preserve">La omisión, inexactitud o incorrección de la información puede poner en peligro los derechos de su empresa o de sus beneficiarios. </w:t>
      </w:r>
    </w:p>
    <w:p w14:paraId="4398F85E" w14:textId="78AA5EFB" w:rsidR="00E27F39" w:rsidRPr="00EE38DF" w:rsidRDefault="00E27F39" w:rsidP="00E2745D">
      <w:pPr>
        <w:pStyle w:val="Default"/>
        <w:numPr>
          <w:ilvl w:val="1"/>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sz w:val="18"/>
          <w:szCs w:val="18"/>
          <w:lang w:val="es-419"/>
        </w:rPr>
        <w:t xml:space="preserve">Su empresa tiene el deber de analizar cuidadosamente todos los documentos recibidos </w:t>
      </w:r>
      <w:r w:rsidR="00932EF1" w:rsidRPr="00EE38DF">
        <w:rPr>
          <w:rFonts w:ascii="Helvetica Now Text" w:hAnsi="Helvetica Now Text"/>
          <w:sz w:val="18"/>
          <w:szCs w:val="18"/>
          <w:lang w:val="es-419"/>
        </w:rPr>
        <w:t xml:space="preserve">de las Aseguradoras, Entidades y/u Operadores </w:t>
      </w:r>
      <w:r w:rsidRPr="00EE38DF">
        <w:rPr>
          <w:rFonts w:ascii="Helvetica Now Text" w:hAnsi="Helvetica Now Text"/>
          <w:sz w:val="18"/>
          <w:szCs w:val="18"/>
          <w:lang w:val="es-419"/>
        </w:rPr>
        <w:t xml:space="preserve">(incluyendo pólizas, reglamentos, endosos o contratos asistencia sanitaria o dental). Su empresa debe </w:t>
      </w:r>
      <w:r w:rsidRPr="00EE38DF">
        <w:rPr>
          <w:rFonts w:ascii="Helvetica Now Text" w:hAnsi="Helvetica Now Text"/>
          <w:b/>
          <w:bCs/>
          <w:sz w:val="18"/>
          <w:szCs w:val="18"/>
          <w:lang w:val="es-419"/>
        </w:rPr>
        <w:t xml:space="preserve">ponerse inmediatamente en contacto con Aon </w:t>
      </w:r>
      <w:r w:rsidRPr="00EE38DF">
        <w:rPr>
          <w:rFonts w:ascii="Helvetica Now Text" w:hAnsi="Helvetica Now Text"/>
          <w:sz w:val="18"/>
          <w:szCs w:val="18"/>
          <w:lang w:val="es-419"/>
        </w:rPr>
        <w:t xml:space="preserve">si </w:t>
      </w:r>
      <w:r w:rsidRPr="00EE38DF">
        <w:rPr>
          <w:rFonts w:ascii="Helvetica Now Text" w:hAnsi="Helvetica Now Text"/>
          <w:sz w:val="18"/>
          <w:szCs w:val="18"/>
          <w:lang w:val="es-419"/>
        </w:rPr>
        <w:lastRenderedPageBreak/>
        <w:t xml:space="preserve">detecta algún error, discrepancia o si considera que el contenido no se ajusta a sus necesidades. Además, en caso de siniestro o problemas con la cobertura de asistencia, su empresa (o sus beneficiarios) deberá comunicarlo inmediatamente a la Aseguradora, Entidad u Operador, </w:t>
      </w:r>
      <w:r w:rsidRPr="00EE38DF">
        <w:rPr>
          <w:rFonts w:ascii="Helvetica Now Text" w:hAnsi="Helvetica Now Text"/>
          <w:color w:val="auto"/>
          <w:sz w:val="18"/>
          <w:szCs w:val="18"/>
          <w:lang w:val="es-419"/>
        </w:rPr>
        <w:t xml:space="preserve">cumpliendo todas las normas de la póliza, plan o contrato suscrito. </w:t>
      </w:r>
      <w:r w:rsidRPr="00EE38DF">
        <w:rPr>
          <w:rFonts w:ascii="Helvetica Now Text" w:hAnsi="Helvetica Now Text"/>
          <w:b/>
          <w:bCs/>
          <w:color w:val="auto"/>
          <w:sz w:val="18"/>
          <w:szCs w:val="18"/>
          <w:lang w:val="es-419"/>
        </w:rPr>
        <w:t xml:space="preserve">La falta o retraso en la comunicación a la Aseguradora, Entidad u Operador de un siniestro, evento o pérdida puede poner en peligro los derechos de su empresa o de sus beneficiarios. </w:t>
      </w:r>
      <w:r w:rsidRPr="00EE38DF">
        <w:rPr>
          <w:rFonts w:ascii="Helvetica Now Text" w:hAnsi="Helvetica Now Text"/>
          <w:color w:val="auto"/>
          <w:sz w:val="18"/>
          <w:szCs w:val="18"/>
          <w:lang w:val="es-419"/>
        </w:rPr>
        <w:t xml:space="preserve">Si desea que </w:t>
      </w:r>
      <w:r w:rsidRPr="00EE38DF">
        <w:rPr>
          <w:rFonts w:ascii="Helvetica Now Text" w:hAnsi="Helvetica Now Text"/>
          <w:b/>
          <w:bCs/>
          <w:color w:val="auto"/>
          <w:sz w:val="18"/>
          <w:szCs w:val="18"/>
          <w:u w:val="single"/>
          <w:lang w:val="es-419"/>
        </w:rPr>
        <w:t>Aon</w:t>
      </w:r>
      <w:r w:rsidRPr="00EE38DF">
        <w:rPr>
          <w:rFonts w:ascii="Helvetica Now Text" w:hAnsi="Helvetica Now Text"/>
          <w:color w:val="auto"/>
          <w:sz w:val="18"/>
          <w:szCs w:val="18"/>
          <w:lang w:val="es-419"/>
        </w:rPr>
        <w:t xml:space="preserve"> realice alguna actuación en caso de siniestro o en relación con la cobertura de asistencia médica u odontológica, es importante que se ponga en contacto con nosotros, </w:t>
      </w:r>
      <w:r w:rsidRPr="00EE38DF">
        <w:rPr>
          <w:rFonts w:ascii="Helvetica Now Text" w:hAnsi="Helvetica Now Text"/>
          <w:b/>
          <w:bCs/>
          <w:color w:val="auto"/>
          <w:sz w:val="18"/>
          <w:szCs w:val="18"/>
          <w:u w:val="single"/>
          <w:lang w:val="es-419"/>
        </w:rPr>
        <w:t>solicitando expresamente la actuación de Aon</w:t>
      </w:r>
    </w:p>
    <w:p w14:paraId="7C8BB362" w14:textId="7D383D97" w:rsidR="00E27F39" w:rsidRPr="00EE38DF" w:rsidRDefault="00E27F39" w:rsidP="00E2745D">
      <w:pPr>
        <w:pStyle w:val="Default"/>
        <w:keepNex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No se garantiza la cobertura ni la solvencia de la Aseguradora, Entidad u Operador Sanitario </w:t>
      </w:r>
      <w:r w:rsidRPr="00EE38DF">
        <w:rPr>
          <w:rFonts w:ascii="Helvetica Now Text" w:hAnsi="Helvetica Now Text"/>
          <w:color w:val="auto"/>
          <w:sz w:val="18"/>
          <w:szCs w:val="18"/>
          <w:lang w:val="es-419"/>
        </w:rPr>
        <w:t xml:space="preserve">- Como intermediarios, por determinación legal, </w:t>
      </w:r>
      <w:r w:rsidRPr="00EE38DF">
        <w:rPr>
          <w:rFonts w:ascii="Helvetica Now Text" w:hAnsi="Helvetica Now Text"/>
          <w:b/>
          <w:bCs/>
          <w:color w:val="auto"/>
          <w:sz w:val="18"/>
          <w:szCs w:val="18"/>
          <w:lang w:val="es-419"/>
        </w:rPr>
        <w:t xml:space="preserve">ninguna de las compañías de Aon puede asegurar ningún riesgo relacionado con la cobertura contratada y no puede garantizar la disponibilidad de contratación </w:t>
      </w:r>
      <w:r w:rsidRPr="00EE38DF">
        <w:rPr>
          <w:rFonts w:ascii="Helvetica Now Text" w:hAnsi="Helvetica Now Text"/>
          <w:color w:val="auto"/>
          <w:sz w:val="18"/>
          <w:szCs w:val="18"/>
          <w:lang w:val="es-419"/>
        </w:rPr>
        <w:t xml:space="preserve">para riesgos específicos de su empresa. </w:t>
      </w:r>
      <w:r w:rsidRPr="00EE38DF">
        <w:rPr>
          <w:rFonts w:ascii="Helvetica Now Text" w:hAnsi="Helvetica Now Text"/>
          <w:b/>
          <w:bCs/>
          <w:color w:val="auto"/>
          <w:sz w:val="18"/>
          <w:szCs w:val="18"/>
          <w:lang w:val="es-419"/>
        </w:rPr>
        <w:t xml:space="preserve">Aon tampoco garantiza el precio </w:t>
      </w:r>
      <w:r w:rsidRPr="00EE38DF">
        <w:rPr>
          <w:rFonts w:ascii="Helvetica Now Text" w:hAnsi="Helvetica Now Text"/>
          <w:color w:val="auto"/>
          <w:sz w:val="18"/>
          <w:szCs w:val="18"/>
          <w:lang w:val="es-419"/>
        </w:rPr>
        <w:t xml:space="preserve">que su empresa imaginó que le </w:t>
      </w:r>
      <w:r w:rsidR="00550565" w:rsidRPr="00EE38DF">
        <w:rPr>
          <w:rFonts w:ascii="Helvetica Now Text" w:hAnsi="Helvetica Now Text"/>
          <w:color w:val="auto"/>
          <w:sz w:val="18"/>
          <w:szCs w:val="18"/>
          <w:lang w:val="es-419"/>
        </w:rPr>
        <w:t>cobraría una Aseguradora, Entidad u Operador</w:t>
      </w:r>
      <w:r w:rsidRPr="00EE38DF">
        <w:rPr>
          <w:rFonts w:ascii="Helvetica Now Text" w:hAnsi="Helvetica Now Text"/>
          <w:color w:val="auto"/>
          <w:sz w:val="18"/>
          <w:szCs w:val="18"/>
          <w:lang w:val="es-419"/>
        </w:rPr>
        <w:t xml:space="preserve">. </w:t>
      </w:r>
      <w:r w:rsidRPr="00EE38DF">
        <w:rPr>
          <w:rFonts w:ascii="Helvetica Now Text" w:hAnsi="Helvetica Now Text"/>
          <w:b/>
          <w:bCs/>
          <w:color w:val="auto"/>
          <w:sz w:val="18"/>
          <w:szCs w:val="18"/>
          <w:lang w:val="es-419"/>
        </w:rPr>
        <w:t xml:space="preserve">En ningún caso Aon puede garantizar la solvencia de Aseguradores, Entidades u Operadores. La elección final de Asegurador, Entidad u Operador </w:t>
      </w:r>
      <w:r w:rsidR="00550565" w:rsidRPr="00EE38DF">
        <w:rPr>
          <w:rFonts w:ascii="Helvetica Now Text" w:hAnsi="Helvetica Now Text"/>
          <w:b/>
          <w:bCs/>
          <w:color w:val="auto"/>
          <w:sz w:val="18"/>
          <w:szCs w:val="18"/>
          <w:lang w:val="es-419"/>
        </w:rPr>
        <w:t xml:space="preserve">será siempre </w:t>
      </w:r>
      <w:r w:rsidRPr="00EE38DF">
        <w:rPr>
          <w:rFonts w:ascii="Helvetica Now Text" w:hAnsi="Helvetica Now Text"/>
          <w:b/>
          <w:bCs/>
          <w:color w:val="auto"/>
          <w:sz w:val="18"/>
          <w:szCs w:val="18"/>
          <w:lang w:val="es-419"/>
        </w:rPr>
        <w:t xml:space="preserve">responsabilidad de su empresa. </w:t>
      </w:r>
    </w:p>
    <w:p w14:paraId="07E0079F" w14:textId="7962D8D6"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Primas o mensualidades </w:t>
      </w:r>
      <w:r w:rsidRPr="00EE38DF">
        <w:rPr>
          <w:rFonts w:ascii="Helvetica Now Text" w:hAnsi="Helvetica Now Text"/>
          <w:color w:val="auto"/>
          <w:sz w:val="18"/>
          <w:szCs w:val="18"/>
          <w:lang w:val="es-419"/>
        </w:rPr>
        <w:t xml:space="preserve">- El pago de las primas de seguros, planes o coberturas de asistencia debe ser efectuado directamente por su empresa a la Aseguradora u Operador, de acuerdo con las normas dictadas por éstos, bajo pena de perder el derecho a la cobertura, según el caso. </w:t>
      </w:r>
      <w:r w:rsidRPr="00EE38DF">
        <w:rPr>
          <w:rFonts w:ascii="Helvetica Now Text" w:hAnsi="Helvetica Now Text"/>
          <w:b/>
          <w:bCs/>
          <w:color w:val="auto"/>
          <w:sz w:val="18"/>
          <w:szCs w:val="18"/>
          <w:lang w:val="es-419"/>
        </w:rPr>
        <w:t xml:space="preserve">La protección de sus riesgos cubiertos o coberturas de asistencia se verá comprometida, total o parcialmente, si la prima no es pagada en los plazos acordados por su empresa </w:t>
      </w:r>
      <w:r w:rsidR="00550565" w:rsidRPr="00EE38DF">
        <w:rPr>
          <w:rFonts w:ascii="Helvetica Now Text" w:hAnsi="Helvetica Now Text"/>
          <w:b/>
          <w:bCs/>
          <w:color w:val="auto"/>
          <w:sz w:val="18"/>
          <w:szCs w:val="18"/>
          <w:lang w:val="es-419"/>
        </w:rPr>
        <w:t>con la Aseguradora, Entidad u Operador elegido</w:t>
      </w:r>
      <w:r w:rsidRPr="00EE38DF">
        <w:rPr>
          <w:rFonts w:ascii="Helvetica Now Text" w:hAnsi="Helvetica Now Text"/>
          <w:color w:val="auto"/>
          <w:sz w:val="18"/>
          <w:szCs w:val="18"/>
          <w:lang w:val="es-419"/>
        </w:rPr>
        <w:t xml:space="preserve">. </w:t>
      </w:r>
    </w:p>
    <w:p w14:paraId="30F11A46" w14:textId="61054AEC"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Estimaciones de primas </w:t>
      </w:r>
      <w:r w:rsidRPr="00EE38DF">
        <w:rPr>
          <w:rFonts w:ascii="Helvetica Now Text" w:hAnsi="Helvetica Now Text"/>
          <w:color w:val="auto"/>
          <w:sz w:val="18"/>
          <w:szCs w:val="18"/>
          <w:lang w:val="es-419"/>
        </w:rPr>
        <w:t xml:space="preserve">- Aon hace todo lo posible por estimar correctamente la prima y (en su caso) los gastos legales aplicables al seguro o plan de salud o dental que vaya a contratar su empresa. No obstante, ocasionalmente pueden producirse diferencias, como errores involuntarios o el hecho de que un tercero haya asesorado a Aon de forma incorrecta. Tenga en cuenta que </w:t>
      </w:r>
      <w:r w:rsidRPr="00EE38DF">
        <w:rPr>
          <w:rFonts w:ascii="Helvetica Now Text" w:hAnsi="Helvetica Now Text"/>
          <w:b/>
          <w:bCs/>
          <w:color w:val="auto"/>
          <w:sz w:val="18"/>
          <w:szCs w:val="18"/>
          <w:lang w:val="es-419"/>
        </w:rPr>
        <w:t xml:space="preserve">Aon se reserva el derecho a corregir cualquier error, y su empresa acepta, en la medida en que lo permita la ley, no responsabilizar a Aon de cualquier pérdida que pueda sufrir como consecuencia del error de buena fe y de su oportuna corrección. </w:t>
      </w:r>
      <w:r w:rsidRPr="00EE38DF">
        <w:rPr>
          <w:rFonts w:ascii="Helvetica Now Text" w:hAnsi="Helvetica Now Text"/>
          <w:color w:val="auto"/>
          <w:sz w:val="18"/>
          <w:szCs w:val="18"/>
          <w:lang w:val="es-419"/>
        </w:rPr>
        <w:t>Dependiendo de la naturaleza de los Servicios, estas disposiciones anteriores no son de aplicación, como ocurre, por ejemplo, con los planes de asistencia sanitaria gestionada</w:t>
      </w:r>
    </w:p>
    <w:p w14:paraId="395AB783" w14:textId="77777777"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Información confidencial </w:t>
      </w:r>
      <w:r w:rsidRPr="00EE38DF">
        <w:rPr>
          <w:rFonts w:ascii="Helvetica Now Text" w:hAnsi="Helvetica Now Text"/>
          <w:color w:val="auto"/>
          <w:sz w:val="18"/>
          <w:szCs w:val="18"/>
          <w:lang w:val="es-419"/>
        </w:rPr>
        <w:t xml:space="preserve">- Aon mantendrá la confidencialidad de toda la información recibida, utilizándola exclusivamente a efectos de la prestación de los servicios descritos en el presente Contrato, observando en particular la cláusula del presente Contrato sobre Privacidad y Uso de la Información del Cliente. No obstante, la obligación de confidencialidad de Aon no será de aplicación: (a) cuando su empresa haya dado permiso a Aon para divulgar la información; (b) cuando la divulgación sea necesaria para cumplir obligaciones legales o requisitos reglamentarios; (c) cuando la divulgación sea razonablemente necesaria para la prestación de los servicios (por ejemplo, facilitar información a aseguradoras o transportistas en cualquier momento); (d) cuando dicha información sea de dominio público; o (e) cuando la información ya fuera legalmente conocida por Aon en el momento en que su empresa nos la comunicó. Aon adoptará las medidas que considere oportunas para garantizar el cumplimiento de estas condiciones. </w:t>
      </w:r>
    </w:p>
    <w:p w14:paraId="50B1E074" w14:textId="20C07C53" w:rsidR="00E27F39" w:rsidRPr="00EE38DF" w:rsidRDefault="00E27F39" w:rsidP="00E2745D">
      <w:pPr>
        <w:pStyle w:val="Default"/>
        <w:keepNext/>
        <w:keepLines/>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lastRenderedPageBreak/>
        <w:t xml:space="preserve">Privacidad y uso de la información del cliente </w:t>
      </w:r>
      <w:r w:rsidRPr="00EE38DF">
        <w:rPr>
          <w:rFonts w:ascii="Helvetica Now Text" w:hAnsi="Helvetica Now Text"/>
          <w:color w:val="auto"/>
          <w:sz w:val="18"/>
          <w:szCs w:val="18"/>
          <w:lang w:val="es-419"/>
        </w:rPr>
        <w:t xml:space="preserve">- Aon cuida los datos privados de su empresa cuando los recibe, utiliza, divulga o procesa. Según sea necesario o apropiado para la prestación de los servicios de Aon, su empresa acepta y consiente la recopilación de dichos datos y consultas de diversas fuentes. Aon recopila información sobre sus clientes y sus riesgos, incluidos, entre otros, nombres, códigos de ramo, tipos y condiciones de pólizas, así como información sobre las Compañías de Seguros, Entidades o Transportistas que proporcionan cobertura a sus clientes o compiten en la colocación de riesgos. Esta información puede conservarse en una o más bases de datos en Brasil o en el extranjero. Aon puede utilizar o divulgar información sobre sus clientes cuando así lo exija la ley, una orden judicial o en respuesta a una solicitud de las autoridades gubernamentales. Además de ser utilizados en beneficio de sus clientes, estos datos también pueden ser consultados por otras filiales de Aon en todo el mundo para otros fines, incluida la prestación de servicios de consultoría y otros servicios a las compañías de seguros o aseguradoras. Los datos sensibles, es decir, los datos personales relativos a personas físicas, no se divulgarán sin autorización, permiso o requisito legal o reglamentario. </w:t>
      </w:r>
    </w:p>
    <w:p w14:paraId="14A07C84" w14:textId="77777777" w:rsidR="00E2745D"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Otros clientes </w:t>
      </w:r>
      <w:r w:rsidRPr="00EE38DF">
        <w:rPr>
          <w:rFonts w:ascii="Helvetica Now Text" w:hAnsi="Helvetica Now Text"/>
          <w:color w:val="auto"/>
          <w:sz w:val="18"/>
          <w:szCs w:val="18"/>
          <w:lang w:val="es-419"/>
        </w:rPr>
        <w:t xml:space="preserve">- Siempre que Aon mantenga la confidencialidad de la información de datos sensibles de conformidad con las presentes condiciones, su empresa acepta que Aon (y cualquier otra empresa del Grupo Aon) pueda trabajar para otros clientes cuyos intereses puedan entrar en conflicto con los de su empresa. Además, su empresa acepta que Aon no estará obligada a revelar a su empresa ninguna información en relación con la cual Aon tenga un deber de confidencialidad con otro cliente de cualquier naturaleza, incluso en relación con la resolución de reclamaciones. </w:t>
      </w:r>
    </w:p>
    <w:p w14:paraId="0112CCE8" w14:textId="32C3375C" w:rsidR="00E27F39" w:rsidRPr="00EE38DF" w:rsidRDefault="00E27F39" w:rsidP="00E2745D">
      <w:pPr>
        <w:pStyle w:val="Default"/>
        <w:keepNex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Remuneración </w:t>
      </w:r>
      <w:r w:rsidRPr="00EE38DF">
        <w:rPr>
          <w:rFonts w:ascii="Helvetica Now Text" w:hAnsi="Helvetica Now Text"/>
          <w:color w:val="auto"/>
          <w:sz w:val="18"/>
          <w:szCs w:val="18"/>
          <w:lang w:val="es-419"/>
        </w:rPr>
        <w:t xml:space="preserve">- Su empresa reconoce y entiende que Aon será remunerada en relación con los Servicios que preste a su empresa. La remuneración se percibirá directamente del mercado de Seguros o de los Operadores, salvo que se acuerde otra cosa con su empresa. De acuerdo con la normativa del sector, Aon también podrá prestar otros servicios o actividades que puedan ser contratados y ser remunerada por ellos. </w:t>
      </w:r>
      <w:r w:rsidRPr="00EE38DF">
        <w:rPr>
          <w:rFonts w:ascii="Helvetica Now Text" w:hAnsi="Helvetica Now Text"/>
          <w:b/>
          <w:bCs/>
          <w:color w:val="auto"/>
          <w:sz w:val="18"/>
          <w:szCs w:val="18"/>
          <w:lang w:val="es-419"/>
        </w:rPr>
        <w:t>La remuneración por la colocación de los riesgos de su empresa será reconocida íntegramente por Aon en el momento del cierre de la cobertura</w:t>
      </w:r>
      <w:r w:rsidRPr="00EE38DF">
        <w:rPr>
          <w:rFonts w:ascii="Helvetica Now Text" w:hAnsi="Helvetica Now Text"/>
          <w:color w:val="auto"/>
          <w:sz w:val="18"/>
          <w:szCs w:val="18"/>
          <w:lang w:val="es-419"/>
        </w:rPr>
        <w:t xml:space="preserve">, con independencia del seguimiento realizado durante la vigencia de la/s póliza/s o contrato/s de asistencia sanitaria o dental. Aon tendrá derecho a la remuneración hasta el final de la vigencia de todas las pólizas (o cualquier otro periodo acordado por escrito entre las partes). Si el contrato es de duración indefinida, Aon tendrá derecho a remuneración al menos durante los 12 (doce) primeros meses del contrato. Después de este periodo, se aplicarán las normas establecidas en los documentos contractuales. </w:t>
      </w:r>
      <w:r w:rsidR="00245AFB" w:rsidRPr="00EE38DF">
        <w:rPr>
          <w:rFonts w:ascii="Helvetica Now Text" w:hAnsi="Helvetica Now Text"/>
          <w:b/>
          <w:bCs/>
          <w:color w:val="auto"/>
          <w:sz w:val="18"/>
          <w:szCs w:val="18"/>
          <w:lang w:val="es-419"/>
        </w:rPr>
        <w:t xml:space="preserve">Además, Aon forma parte de un gran grupo de empresas de servicios financieros y profesionales (''Grupo Aon''). Por lo tanto, una Afiliada de Aon puede prestar servicios de corretaje de reaseguros a las compañías de seguros elegidas por su empresa, y dicha Afiliada de Aon puede recibir comisiones por los servicios de corretaje de reaseguros relacionados con los seguros que </w:t>
      </w:r>
      <w:r w:rsidR="00347EF5" w:rsidRPr="00EE38DF">
        <w:rPr>
          <w:rFonts w:ascii="Helvetica Now Text" w:hAnsi="Helvetica Now Text"/>
          <w:b/>
          <w:bCs/>
          <w:color w:val="auto"/>
          <w:sz w:val="18"/>
          <w:szCs w:val="18"/>
          <w:lang w:val="es-419"/>
        </w:rPr>
        <w:t xml:space="preserve">Aon </w:t>
      </w:r>
      <w:r w:rsidR="00245AFB" w:rsidRPr="00EE38DF">
        <w:rPr>
          <w:rFonts w:ascii="Helvetica Now Text" w:hAnsi="Helvetica Now Text"/>
          <w:b/>
          <w:bCs/>
          <w:color w:val="auto"/>
          <w:sz w:val="18"/>
          <w:szCs w:val="18"/>
          <w:lang w:val="es-419"/>
        </w:rPr>
        <w:t xml:space="preserve">haya </w:t>
      </w:r>
      <w:r w:rsidR="00347EF5" w:rsidRPr="00EE38DF">
        <w:rPr>
          <w:rFonts w:ascii="Helvetica Now Text" w:hAnsi="Helvetica Now Text"/>
          <w:b/>
          <w:bCs/>
          <w:color w:val="auto"/>
          <w:sz w:val="18"/>
          <w:szCs w:val="18"/>
          <w:lang w:val="es-419"/>
        </w:rPr>
        <w:t xml:space="preserve">contratado </w:t>
      </w:r>
      <w:r w:rsidR="00245AFB" w:rsidRPr="00EE38DF">
        <w:rPr>
          <w:rFonts w:ascii="Helvetica Now Text" w:hAnsi="Helvetica Now Text"/>
          <w:b/>
          <w:bCs/>
          <w:color w:val="auto"/>
          <w:sz w:val="18"/>
          <w:szCs w:val="18"/>
          <w:lang w:val="es-419"/>
        </w:rPr>
        <w:t>para su empresa</w:t>
      </w:r>
      <w:r w:rsidRPr="00EE38DF">
        <w:rPr>
          <w:rFonts w:ascii="Helvetica Now Text" w:hAnsi="Helvetica Now Text"/>
          <w:color w:val="auto"/>
          <w:sz w:val="18"/>
          <w:szCs w:val="18"/>
          <w:lang w:val="es-419"/>
        </w:rPr>
        <w:t>.</w:t>
      </w:r>
    </w:p>
    <w:p w14:paraId="754A95CF" w14:textId="77777777"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Aon no es responsable de terceros intermediarios </w:t>
      </w:r>
    </w:p>
    <w:p w14:paraId="4962159E" w14:textId="77777777" w:rsidR="00E27F39" w:rsidRPr="00EE38DF" w:rsidRDefault="00E27F39" w:rsidP="00E2745D">
      <w:pPr>
        <w:pStyle w:val="Default"/>
        <w:numPr>
          <w:ilvl w:val="1"/>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Si, a petición de su empresa, también se utiliza de algún modo un intermediario que no sea filial de Aon en la estructuración de cualquier seguro o plan, su empresa acepta lo siguiente: </w:t>
      </w:r>
    </w:p>
    <w:p w14:paraId="52E42C22"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a) Aon no tendrá responsabilidad alguna por el hecho de que dicho intermediario no revele o se niegue a revelar cualquier remuneración; </w:t>
      </w:r>
    </w:p>
    <w:p w14:paraId="167DF71C"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b) Aon no será responsable de ningún acto, error u omisión del intermediario o de sus directivos; y </w:t>
      </w:r>
    </w:p>
    <w:p w14:paraId="797DB014"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c) la remuneración obtenida por dicho intermediario no esté incluida en la remuneración que su empresa haya acordado pagar a cualquier empresa del Grupo Aon. </w:t>
      </w:r>
    </w:p>
    <w:p w14:paraId="4F9572B0" w14:textId="77777777"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Asesoramiento proporcionado por Aon </w:t>
      </w:r>
      <w:r w:rsidRPr="00EE38DF">
        <w:rPr>
          <w:rFonts w:ascii="Helvetica Now Text" w:hAnsi="Helvetica Now Text"/>
          <w:color w:val="auto"/>
          <w:sz w:val="18"/>
          <w:szCs w:val="18"/>
          <w:lang w:val="es-419"/>
        </w:rPr>
        <w:t xml:space="preserve">- Todos y cada uno de los consejos, informes o datos que cualquiera de las empresas de Aon pueda facilitar a su empresa o a sus beneficiarios se facilitan exclusivamente en su beneficio y no podrán ser facilitados a terceros (incluidas sus empresas afiliadas, empleados y/o agentes y cualquier beneficiario) ni ser utilizados por éstos sin el previo consentimiento por escrito de Aon. Si su empresa está obligada a obtener un seguro o un plan </w:t>
      </w:r>
      <w:r w:rsidRPr="00EE38DF">
        <w:rPr>
          <w:rFonts w:ascii="Helvetica Now Text" w:hAnsi="Helvetica Now Text"/>
          <w:b/>
          <w:bCs/>
          <w:color w:val="auto"/>
          <w:sz w:val="18"/>
          <w:szCs w:val="18"/>
          <w:lang w:val="es-419"/>
        </w:rPr>
        <w:t xml:space="preserve">de </w:t>
      </w:r>
      <w:r w:rsidRPr="00EE38DF">
        <w:rPr>
          <w:rFonts w:ascii="Helvetica Now Text" w:hAnsi="Helvetica Now Text"/>
          <w:b/>
          <w:bCs/>
          <w:color w:val="auto"/>
          <w:sz w:val="18"/>
          <w:szCs w:val="18"/>
          <w:lang w:val="es-419"/>
        </w:rPr>
        <w:lastRenderedPageBreak/>
        <w:t xml:space="preserve">salud o dental </w:t>
      </w:r>
      <w:r w:rsidRPr="00EE38DF">
        <w:rPr>
          <w:rFonts w:ascii="Helvetica Now Text" w:hAnsi="Helvetica Now Text"/>
          <w:color w:val="auto"/>
          <w:sz w:val="18"/>
          <w:szCs w:val="18"/>
          <w:lang w:val="es-419"/>
        </w:rPr>
        <w:t xml:space="preserve">para cumplir con una obligación contractual o legal, su empresa </w:t>
      </w:r>
      <w:r w:rsidRPr="00EE38DF">
        <w:rPr>
          <w:rFonts w:ascii="Helvetica Now Text" w:hAnsi="Helvetica Now Text"/>
          <w:b/>
          <w:bCs/>
          <w:color w:val="auto"/>
          <w:sz w:val="18"/>
          <w:szCs w:val="18"/>
          <w:lang w:val="es-419"/>
        </w:rPr>
        <w:t>debe asesorarse legalmente sobre si el seguro, plan o plan de salud o dental que Aon recomienda satisface dicha obligación</w:t>
      </w:r>
      <w:r w:rsidRPr="00EE38DF">
        <w:rPr>
          <w:rFonts w:ascii="Helvetica Now Text" w:hAnsi="Helvetica Now Text"/>
          <w:color w:val="auto"/>
          <w:sz w:val="18"/>
          <w:szCs w:val="18"/>
          <w:lang w:val="es-419"/>
        </w:rPr>
        <w:t xml:space="preserve">. Aon </w:t>
      </w:r>
      <w:r w:rsidRPr="00EE38DF">
        <w:rPr>
          <w:rFonts w:ascii="Helvetica Now Text" w:hAnsi="Helvetica Now Text"/>
          <w:b/>
          <w:bCs/>
          <w:color w:val="auto"/>
          <w:sz w:val="18"/>
          <w:szCs w:val="18"/>
          <w:lang w:val="es-419"/>
        </w:rPr>
        <w:t xml:space="preserve">no está autorizada a proporcionar asesoramiento jurídico </w:t>
      </w:r>
      <w:r w:rsidRPr="00EE38DF">
        <w:rPr>
          <w:rFonts w:ascii="Helvetica Now Text" w:hAnsi="Helvetica Now Text"/>
          <w:color w:val="auto"/>
          <w:sz w:val="18"/>
          <w:szCs w:val="18"/>
          <w:lang w:val="es-419"/>
        </w:rPr>
        <w:t xml:space="preserve">y su empresa se compromete irrevocablemente a no solicitar ni confiar en ningún asesoramiento proporcionado por Aon sobre tales asuntos para ningún fin y en ningún momento. </w:t>
      </w:r>
    </w:p>
    <w:p w14:paraId="28B48E3C" w14:textId="77777777"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Propiedad Intelectual </w:t>
      </w:r>
      <w:r w:rsidRPr="00EE38DF">
        <w:rPr>
          <w:rFonts w:ascii="Helvetica Now Text" w:hAnsi="Helvetica Now Text"/>
          <w:color w:val="auto"/>
          <w:sz w:val="18"/>
          <w:szCs w:val="18"/>
          <w:lang w:val="es-419"/>
        </w:rPr>
        <w:t>- Aon le reserva la titularidad de los derechos de autor, patentes y todos los demás derechos de propiedad intelectual conocidos, ideas, conceptos, programas, documentación, modelos, estudios y metodologías utilizados, adquiridos o desarrollados en la prestación de servicios a su empresa. Su empresa reconoce que Aon presta servicios similares a otros clientes y acepta el uso de la misma propiedad intelectual para prestar servicios a otros clientes, respetando su confidencialidad, de acuerdo con los términos aquí establecidos.</w:t>
      </w:r>
    </w:p>
    <w:p w14:paraId="648F3846" w14:textId="77777777" w:rsidR="00E27F39" w:rsidRPr="00EE38DF" w:rsidRDefault="00E27F39" w:rsidP="00E2745D">
      <w:pPr>
        <w:pStyle w:val="Default"/>
        <w:numPr>
          <w:ilvl w:val="0"/>
          <w:numId w:val="1"/>
        </w:numPr>
        <w:spacing w:after="120"/>
        <w:ind w:left="108" w:firstLine="0"/>
        <w:jc w:val="both"/>
        <w:rPr>
          <w:rFonts w:ascii="Helvetica Now Text" w:hAnsi="Helvetica Now Text"/>
          <w:b/>
          <w:bCs/>
          <w:color w:val="auto"/>
          <w:sz w:val="18"/>
          <w:szCs w:val="18"/>
          <w:lang w:val="es-419"/>
        </w:rPr>
      </w:pPr>
      <w:r w:rsidRPr="00EE38DF">
        <w:rPr>
          <w:rFonts w:ascii="Helvetica Now Text" w:hAnsi="Helvetica Now Text"/>
          <w:b/>
          <w:bCs/>
          <w:color w:val="auto"/>
          <w:sz w:val="18"/>
          <w:szCs w:val="18"/>
          <w:lang w:val="es-419"/>
        </w:rPr>
        <w:t xml:space="preserve">Prácticas contra la corrupción, el soborno y el blanqueo de dinero </w:t>
      </w:r>
    </w:p>
    <w:p w14:paraId="656EBB2E" w14:textId="25DB7A41"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En el desempeño de las obligaciones que se exigen en el presente documento, las </w:t>
      </w:r>
      <w:r w:rsidR="0026107B" w:rsidRPr="00EE38DF">
        <w:rPr>
          <w:rFonts w:ascii="Helvetica Now Text" w:hAnsi="Helvetica Now Text"/>
          <w:color w:val="auto"/>
          <w:sz w:val="18"/>
          <w:szCs w:val="18"/>
          <w:lang w:val="es-419"/>
        </w:rPr>
        <w:t xml:space="preserve">Partes </w:t>
      </w:r>
      <w:r w:rsidRPr="00EE38DF">
        <w:rPr>
          <w:rFonts w:ascii="Helvetica Now Text" w:hAnsi="Helvetica Now Text"/>
          <w:color w:val="auto"/>
          <w:sz w:val="18"/>
          <w:szCs w:val="18"/>
          <w:lang w:val="es-419"/>
        </w:rPr>
        <w:t xml:space="preserve">deberán cumplir con todas las leyes, reglamentos y requisitos administrativos aplicables a su relación con Aon, incluyendo, sin limitación, las leyes estadounidenses, inglesas y locales (todas cuyas obligaciones están cubiertas por el Código de Conducta de Aon), y no tomarán a sabiendas ninguna acción que pudiera someter a Aon a sanciones conforme a dichas leyes, reglamentos o requisitos administrativos. </w:t>
      </w:r>
    </w:p>
    <w:p w14:paraId="640FC72C" w14:textId="77777777"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Cada parte asume un compromiso: </w:t>
      </w:r>
    </w:p>
    <w:p w14:paraId="4C58DFAA"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a) mantener políticas, procedimientos y controles internos adecuados diseñados para garantizar que no se produzcan en ningún lugar del mundo actos de soborno o corrupción que infrinjan las leyes antisoborno y anticorrupción aplicables a cualquiera de las partes en relación con los Servicios. </w:t>
      </w:r>
    </w:p>
    <w:p w14:paraId="08896031"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b) no realizar u omitir ningún acto que provoque o lleve a la otra parte a infringir cualquier ley contra el soborno y la corrupción que le sea aplicable; y</w:t>
      </w:r>
    </w:p>
    <w:p w14:paraId="193BECB4"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c) mantener libros y registros adecuados y precisos que reflejen todos y cada uno de los pagos realizados y los gastos incurridos en relación con la prestación de los Servicios.</w:t>
      </w:r>
    </w:p>
    <w:p w14:paraId="2AF47202" w14:textId="680E6EA4"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Las Partes se comprometen a proporcionar la información sobre su identidad y la de sus Beneficiarios, así como la de sus Afiliados, representantes y agentes, y cualquier otra prueba que pueda </w:t>
      </w:r>
      <w:r w:rsidR="0026107B" w:rsidRPr="00EE38DF">
        <w:rPr>
          <w:rFonts w:ascii="Helvetica Now Text" w:hAnsi="Helvetica Now Text"/>
          <w:color w:val="auto"/>
          <w:sz w:val="18"/>
          <w:szCs w:val="18"/>
          <w:lang w:val="es-419"/>
        </w:rPr>
        <w:t xml:space="preserve">ser </w:t>
      </w:r>
      <w:r w:rsidRPr="00EE38DF">
        <w:rPr>
          <w:rFonts w:ascii="Helvetica Now Text" w:hAnsi="Helvetica Now Text"/>
          <w:color w:val="auto"/>
          <w:sz w:val="18"/>
          <w:szCs w:val="18"/>
          <w:lang w:val="es-419"/>
        </w:rPr>
        <w:t xml:space="preserve">razonablemente </w:t>
      </w:r>
      <w:r w:rsidR="0026107B" w:rsidRPr="00EE38DF">
        <w:rPr>
          <w:rFonts w:ascii="Helvetica Now Text" w:hAnsi="Helvetica Now Text"/>
          <w:color w:val="auto"/>
          <w:sz w:val="18"/>
          <w:szCs w:val="18"/>
          <w:lang w:val="es-419"/>
        </w:rPr>
        <w:t xml:space="preserve">requerida </w:t>
      </w:r>
      <w:r w:rsidRPr="00EE38DF">
        <w:rPr>
          <w:rFonts w:ascii="Helvetica Now Text" w:hAnsi="Helvetica Now Text"/>
          <w:color w:val="auto"/>
          <w:sz w:val="18"/>
          <w:szCs w:val="18"/>
          <w:lang w:val="es-419"/>
        </w:rPr>
        <w:t>para cumplir con las obligaciones derivadas de la legislación y reglamentación en materia de blanqueo de capitales.</w:t>
      </w:r>
    </w:p>
    <w:p w14:paraId="7EC68E8A" w14:textId="77777777"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Las Partes reconocen que el incumplimiento de las cláusulas anteriores se caracterizará como un incumplimiento contractual de carácter grave, dando lugar a la rescisión inmediata de todos los contratos regidos por estos términos, a discreción única y exclusiva de la Parte Inocente.</w:t>
      </w:r>
    </w:p>
    <w:p w14:paraId="22573FD7" w14:textId="77777777"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Su Compañía entiende las obligaciones específicas de supervisión de los corredores de seguros en lo que respecta a la lucha contra el "blanqueo" u ocultación de bienes, derechos y valores; la prevención de la utilización del sistema financiero para los delitos previstos en la Ley 9613/98 y se compromete a llevar a cabo procedimientos de supervisión y verificación compatibles con los riesgos existentes en su operación.</w:t>
      </w:r>
    </w:p>
    <w:p w14:paraId="0B78C0D5" w14:textId="77777777" w:rsidR="00E27F39" w:rsidRPr="00EE38DF" w:rsidRDefault="00E27F39" w:rsidP="00E2745D">
      <w:pPr>
        <w:pStyle w:val="Default"/>
        <w:numPr>
          <w:ilvl w:val="0"/>
          <w:numId w:val="4"/>
        </w:numPr>
        <w:spacing w:after="120"/>
        <w:ind w:left="108" w:firstLine="0"/>
        <w:jc w:val="both"/>
        <w:rPr>
          <w:rFonts w:ascii="Helvetica Now Text" w:hAnsi="Helvetica Now Text"/>
          <w:b/>
          <w:bCs/>
          <w:color w:val="auto"/>
          <w:sz w:val="18"/>
          <w:szCs w:val="18"/>
          <w:lang w:val="es-419"/>
        </w:rPr>
      </w:pPr>
      <w:r w:rsidRPr="00EE38DF">
        <w:rPr>
          <w:rFonts w:ascii="Helvetica Now Text" w:hAnsi="Helvetica Now Text"/>
          <w:b/>
          <w:bCs/>
          <w:color w:val="auto"/>
          <w:sz w:val="18"/>
          <w:szCs w:val="18"/>
          <w:lang w:val="es-419"/>
        </w:rPr>
        <w:t>Restricciones al comercio internacional</w:t>
      </w:r>
    </w:p>
    <w:p w14:paraId="328A5F01" w14:textId="2F2CE90E" w:rsidR="00E27F39" w:rsidRPr="00EE38DF" w:rsidRDefault="00E27F39" w:rsidP="00E2745D">
      <w:pPr>
        <w:pStyle w:val="Default"/>
        <w:numPr>
          <w:ilvl w:val="1"/>
          <w:numId w:val="4"/>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 Aon y </w:t>
      </w:r>
      <w:r w:rsidR="0026107B" w:rsidRPr="00EE38DF">
        <w:rPr>
          <w:rFonts w:ascii="Helvetica Now Text" w:hAnsi="Helvetica Now Text"/>
          <w:color w:val="auto"/>
          <w:sz w:val="18"/>
          <w:szCs w:val="18"/>
          <w:lang w:val="es-419"/>
        </w:rPr>
        <w:t xml:space="preserve">sus </w:t>
      </w:r>
      <w:r w:rsidRPr="00EE38DF">
        <w:rPr>
          <w:rFonts w:ascii="Helvetica Now Text" w:hAnsi="Helvetica Now Text"/>
          <w:color w:val="auto"/>
          <w:sz w:val="18"/>
          <w:szCs w:val="18"/>
          <w:lang w:val="es-419"/>
        </w:rPr>
        <w:t xml:space="preserve">Afiliadas mantienen una estricta política global respecto del cumplimiento de las Restricciones al Comercio Internacional (la "Política TR"), incluyendo, en los Estados Unidos, aquellas administradas por la Oficina de Control de Activos Extranjeros ("OFAC"). El cumplimiento de la Política TR es obligatorio para todos los empleados de Aon en todo el mundo, y no se permite ninguna excepción a la Política TR </w:t>
      </w:r>
      <w:r w:rsidR="00EE38DF" w:rsidRPr="00EE38DF">
        <w:rPr>
          <w:rFonts w:ascii="Helvetica Now Text" w:hAnsi="Helvetica Now Text"/>
          <w:color w:val="auto"/>
          <w:sz w:val="18"/>
          <w:szCs w:val="18"/>
          <w:lang w:val="es-419"/>
        </w:rPr>
        <w:t>en ninguna circunstancia</w:t>
      </w:r>
      <w:r w:rsidRPr="00EE38DF">
        <w:rPr>
          <w:rFonts w:ascii="Helvetica Now Text" w:hAnsi="Helvetica Now Text"/>
          <w:color w:val="auto"/>
          <w:sz w:val="18"/>
          <w:szCs w:val="18"/>
          <w:lang w:val="es-419"/>
        </w:rPr>
        <w:t xml:space="preserve">. En resumen, la Política TR tiene en cuenta las leyes aplicables que pueden exponer </w:t>
      </w:r>
      <w:r w:rsidR="0026107B" w:rsidRPr="00EE38DF">
        <w:rPr>
          <w:rFonts w:ascii="Helvetica Now Text" w:hAnsi="Helvetica Now Text"/>
          <w:color w:val="auto"/>
          <w:sz w:val="18"/>
          <w:szCs w:val="18"/>
          <w:lang w:val="es-419"/>
        </w:rPr>
        <w:t xml:space="preserve">a Aon </w:t>
      </w:r>
      <w:r w:rsidRPr="00EE38DF">
        <w:rPr>
          <w:rFonts w:ascii="Helvetica Now Text" w:hAnsi="Helvetica Now Text"/>
          <w:color w:val="auto"/>
          <w:sz w:val="18"/>
          <w:szCs w:val="18"/>
          <w:lang w:val="es-419"/>
        </w:rPr>
        <w:t xml:space="preserve">al riesgo de sanciones u otras penas, incluidas las relacionadas con el control de las exportaciones y las partes designadas (incluidas las partes consideradas por la OFAC como Nacionales Especialmente Designados). La Política TR afecta, en </w:t>
      </w:r>
      <w:r w:rsidRPr="00EE38DF">
        <w:rPr>
          <w:rFonts w:ascii="Helvetica Now Text" w:hAnsi="Helvetica Now Text"/>
          <w:color w:val="auto"/>
          <w:sz w:val="18"/>
          <w:szCs w:val="18"/>
          <w:lang w:val="es-419"/>
        </w:rPr>
        <w:lastRenderedPageBreak/>
        <w:t>particular (pero no exclusivamente), a determinadas transacciones relacionadas con países sujetos a sanciones, prohibiciones o restricciones en virtud de Resoluciones del Consejo de Seguridad de la ONU o de otras sanciones, leyes o reglamentos comerciales o económicos aplicables (conocidos colectivamente como "Territorios Restringidos"). Los Territorios Restringidos según la Política de TR pueden estar sujetos a cambios de acuerdo con las restricciones comerciales internacionales.</w:t>
      </w:r>
    </w:p>
    <w:p w14:paraId="016B88FA" w14:textId="67346232" w:rsidR="00E27F39" w:rsidRPr="00EE38DF" w:rsidRDefault="00E27F39" w:rsidP="00E2745D">
      <w:pPr>
        <w:pStyle w:val="Default"/>
        <w:numPr>
          <w:ilvl w:val="1"/>
          <w:numId w:val="4"/>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Si su Compañía tiene conocimiento de que el riesgo asegurado, o el que se propone asegurar a través de </w:t>
      </w:r>
      <w:r w:rsidR="0026107B" w:rsidRPr="00EE38DF">
        <w:rPr>
          <w:rFonts w:ascii="Helvetica Now Text" w:hAnsi="Helvetica Now Text"/>
          <w:color w:val="auto"/>
          <w:sz w:val="18"/>
          <w:szCs w:val="18"/>
          <w:lang w:val="es-419"/>
        </w:rPr>
        <w:t>Aon</w:t>
      </w:r>
      <w:r w:rsidRPr="00EE38DF">
        <w:rPr>
          <w:rFonts w:ascii="Helvetica Now Text" w:hAnsi="Helvetica Now Text"/>
          <w:color w:val="auto"/>
          <w:sz w:val="18"/>
          <w:szCs w:val="18"/>
          <w:lang w:val="es-419"/>
        </w:rPr>
        <w:t xml:space="preserve">, implica actividades en un Territorio Restringido o cualquier otra restricción comercial relevante, su Compañía deberá informarnos inmediatamente. Cuando tengamos conocimiento de que toda una transacción es contraria a la Política TR, </w:t>
      </w:r>
      <w:r w:rsidR="0026107B" w:rsidRPr="00EE38DF">
        <w:rPr>
          <w:rFonts w:ascii="Helvetica Now Text" w:hAnsi="Helvetica Now Text"/>
          <w:color w:val="auto"/>
          <w:sz w:val="18"/>
          <w:szCs w:val="18"/>
          <w:lang w:val="es-419"/>
        </w:rPr>
        <w:t xml:space="preserve">Aon </w:t>
      </w:r>
      <w:r w:rsidRPr="00EE38DF">
        <w:rPr>
          <w:rFonts w:ascii="Helvetica Now Text" w:hAnsi="Helvetica Now Text"/>
          <w:color w:val="auto"/>
          <w:sz w:val="18"/>
          <w:szCs w:val="18"/>
          <w:lang w:val="es-419"/>
        </w:rPr>
        <w:t xml:space="preserve">no podrá actuar durante el periodo en que la transacción sea contraria a la Política TR. Si parte de una operación que se nos ha pedido que realicemos (o que ya hemos realizado) constituye o podría constituir una infracción de la Política de RdT, AON no podrá actuar en relación con dicha parte, ya se trate de una colocación, renovación, variación del contrato de seguro, pago, tramitación, asesoramiento, tramitación de una reclamación o cualquier otro servicio durante el periodo en que dicha parte de la operación sea contraria a la Política de RdT.  Podremos seguir prestando servicio a cualquier otro aspecto de la cuenta que no contravenga la Política de TR. No incurriremos en responsabilidad alguna frente a su empresa en caso de que se produzca esta cláusula.    </w:t>
      </w:r>
    </w:p>
    <w:p w14:paraId="6615CE48" w14:textId="77777777" w:rsidR="00E27F39" w:rsidRPr="00EE38DF" w:rsidRDefault="00E27F39" w:rsidP="00E2745D">
      <w:pPr>
        <w:pStyle w:val="Default"/>
        <w:numPr>
          <w:ilvl w:val="0"/>
          <w:numId w:val="5"/>
        </w:numPr>
        <w:spacing w:after="120"/>
        <w:ind w:left="108" w:firstLine="0"/>
        <w:jc w:val="both"/>
        <w:rPr>
          <w:rFonts w:ascii="Helvetica Now Text" w:hAnsi="Helvetica Now Text"/>
          <w:b/>
          <w:bCs/>
          <w:color w:val="auto"/>
          <w:sz w:val="18"/>
          <w:szCs w:val="18"/>
          <w:lang w:val="es-419"/>
        </w:rPr>
      </w:pPr>
      <w:r w:rsidRPr="00EE38DF">
        <w:rPr>
          <w:rFonts w:ascii="Helvetica Now Text" w:hAnsi="Helvetica Now Text"/>
          <w:b/>
          <w:bCs/>
          <w:color w:val="auto"/>
          <w:sz w:val="18"/>
          <w:szCs w:val="18"/>
          <w:lang w:val="es-419"/>
        </w:rPr>
        <w:t>Reglamento de acompañamiento de siniestros</w:t>
      </w:r>
    </w:p>
    <w:p w14:paraId="6D9796BA" w14:textId="77777777" w:rsidR="00E27F39" w:rsidRPr="00EE38DF" w:rsidRDefault="00E27F39" w:rsidP="00E2745D">
      <w:pPr>
        <w:pStyle w:val="Default"/>
        <w:numPr>
          <w:ilvl w:val="1"/>
          <w:numId w:val="5"/>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Aon podrá asistir a su Compañía en el momento de producirse cualquier siniestro, si así lo solicita por escrito a tal efecto, mediante el envío de documentación y la mediación en el contacto con las Aseguradoras, Entidades u Operadores, salvo que exista una petición expresa de las Aseguradoras, Entidades u Operadores de ser notificados directamente. No obstante, su empresa sigue siendo responsable de realizar las gestiones necesarias para notificar en tiempo y forma al Asegurador, Entidad u Operador los siniestros o problemas de cobertura de asistencia que se produzcan o cuando tenga conocimiento de hechos que puedan generar un deber de pago de una indemnización cubierta por parte del Asegurador, Entidad u Operador. </w:t>
      </w:r>
    </w:p>
    <w:p w14:paraId="6B7E5BBF" w14:textId="65A34C4F" w:rsidR="00E27F39" w:rsidRPr="00EE38DF" w:rsidRDefault="00E27F39" w:rsidP="00E2745D">
      <w:pPr>
        <w:pStyle w:val="Default"/>
        <w:numPr>
          <w:ilvl w:val="1"/>
          <w:numId w:val="5"/>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Aon no asume la responsabilidad de notificar a la Aseguradora, Entidad u Operador, salvo solicitud expresa de su empresa en tiempo y forma. En ningún caso Aon prestará ni se responsabilizará del asesoramiento jurídico relacionado con el contrato de seguro, plan o cobertura sanitaria de su empresa. Las obligaciones establecidas en esta cláusula sólo </w:t>
      </w:r>
      <w:r w:rsidR="00EE38DF" w:rsidRPr="00EE38DF">
        <w:rPr>
          <w:rFonts w:ascii="Helvetica Now Text" w:hAnsi="Helvetica Now Text"/>
          <w:color w:val="auto"/>
          <w:sz w:val="18"/>
          <w:szCs w:val="18"/>
          <w:lang w:val="es-419"/>
        </w:rPr>
        <w:t>se aplicarán</w:t>
      </w:r>
      <w:r w:rsidRPr="00EE38DF">
        <w:rPr>
          <w:rFonts w:ascii="Helvetica Now Text" w:hAnsi="Helvetica Now Text"/>
          <w:color w:val="auto"/>
          <w:sz w:val="18"/>
          <w:szCs w:val="18"/>
          <w:lang w:val="es-419"/>
        </w:rPr>
        <w:t xml:space="preserve"> a los contratos de seguros, pensiones, salud o dentales intermediados por Aon, salvo contratación expresa. La labor de Aon incluye la orientación sobre medidas de emergencia, el apoyo a su empresa en la programación de inspecciones, peritaciones, el seguimiento de la regulación a realizar por la Aseguradora, Entidad u Operador, la verificación de su devolución y la presentación a la Aseguradora, Entidad u Operador de los argumentos técnicos recibidos del cliente. Aon se reserva el derecho de negociar con su empresa una tarifa de asesoría y consultoría para la revisión y preparación de documentos para la liquidación de siniestros, con excepción de los casos en que ya se hayan firmado contratos para estos servicios. </w:t>
      </w:r>
    </w:p>
    <w:p w14:paraId="62102ADD" w14:textId="77777777" w:rsidR="00E27F39" w:rsidRPr="00EE38DF" w:rsidRDefault="00E27F39" w:rsidP="00E2745D">
      <w:pPr>
        <w:pStyle w:val="Default"/>
        <w:numPr>
          <w:ilvl w:val="0"/>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Indemnización y su limitación </w:t>
      </w:r>
    </w:p>
    <w:p w14:paraId="21493A47" w14:textId="1A902DC4" w:rsidR="00E27F39" w:rsidRPr="00EE38DF" w:rsidRDefault="00E27F39" w:rsidP="00E2745D">
      <w:pPr>
        <w:pStyle w:val="Default"/>
        <w:numPr>
          <w:ilvl w:val="1"/>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En caso de que </w:t>
      </w:r>
      <w:r w:rsidR="00025F70" w:rsidRPr="00EE38DF">
        <w:rPr>
          <w:rFonts w:ascii="Helvetica Now Text" w:hAnsi="Helvetica Now Text"/>
          <w:color w:val="auto"/>
          <w:sz w:val="18"/>
          <w:szCs w:val="18"/>
          <w:lang w:val="es-419"/>
        </w:rPr>
        <w:t>las Partes</w:t>
      </w:r>
      <w:r w:rsidRPr="00EE38DF">
        <w:rPr>
          <w:rFonts w:ascii="Helvetica Now Text" w:hAnsi="Helvetica Now Text"/>
          <w:color w:val="auto"/>
          <w:sz w:val="18"/>
          <w:szCs w:val="18"/>
          <w:lang w:val="es-419"/>
        </w:rPr>
        <w:t xml:space="preserve">, cualquiera de sus agentes o terceros contratistas autorizados incumplan las obligaciones establecidas en el presente documento, causando daños a terceros, la parte responsable del incumplimiento responderá de las pérdidas y daños causados debidamente probados. </w:t>
      </w:r>
    </w:p>
    <w:p w14:paraId="114D6F0B" w14:textId="2280BABB" w:rsidR="00E27F39" w:rsidRPr="00EE38DF" w:rsidRDefault="00E27F39" w:rsidP="00E2745D">
      <w:pPr>
        <w:pStyle w:val="Default"/>
        <w:numPr>
          <w:ilvl w:val="1"/>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Las Partes acuerdan que, en la medida máxima permitida por la legislación aplicable, en caso de que Aon</w:t>
      </w:r>
      <w:r w:rsidR="00063287" w:rsidRPr="00EE38DF">
        <w:rPr>
          <w:rFonts w:ascii="Helvetica Now Text" w:hAnsi="Helvetica Now Text"/>
          <w:color w:val="auto"/>
          <w:sz w:val="18"/>
          <w:szCs w:val="18"/>
          <w:lang w:val="es-419"/>
        </w:rPr>
        <w:t xml:space="preserve">, </w:t>
      </w:r>
      <w:r w:rsidRPr="00EE38DF">
        <w:rPr>
          <w:rFonts w:ascii="Helvetica Now Text" w:hAnsi="Helvetica Now Text"/>
          <w:color w:val="auto"/>
          <w:sz w:val="18"/>
          <w:szCs w:val="18"/>
          <w:lang w:val="es-419"/>
        </w:rPr>
        <w:t xml:space="preserve">sus </w:t>
      </w:r>
      <w:r w:rsidR="00E546F2" w:rsidRPr="00EE38DF">
        <w:rPr>
          <w:rFonts w:ascii="Helvetica Now Text" w:hAnsi="Helvetica Now Text"/>
          <w:color w:val="auto"/>
          <w:sz w:val="18"/>
          <w:szCs w:val="18"/>
          <w:lang w:val="es-419"/>
        </w:rPr>
        <w:t xml:space="preserve">empresas vinculadas, filiales, afiliadas </w:t>
      </w:r>
      <w:r w:rsidR="00063287" w:rsidRPr="00EE38DF">
        <w:rPr>
          <w:rFonts w:ascii="Helvetica Now Text" w:hAnsi="Helvetica Now Text"/>
          <w:color w:val="auto"/>
          <w:sz w:val="18"/>
          <w:szCs w:val="18"/>
          <w:lang w:val="es-419"/>
        </w:rPr>
        <w:t>o cualquier empresa del mismo grupo económico, y/o cualquiera de sus directores</w:t>
      </w:r>
      <w:r w:rsidR="00E546F2" w:rsidRPr="00EE38DF">
        <w:rPr>
          <w:rFonts w:ascii="Helvetica Now Text" w:hAnsi="Helvetica Now Text"/>
          <w:color w:val="auto"/>
          <w:sz w:val="18"/>
          <w:szCs w:val="18"/>
          <w:lang w:val="es-419"/>
        </w:rPr>
        <w:t xml:space="preserve">, directivos, </w:t>
      </w:r>
      <w:r w:rsidR="00063287" w:rsidRPr="00EE38DF">
        <w:rPr>
          <w:rFonts w:ascii="Helvetica Now Text" w:hAnsi="Helvetica Now Text"/>
          <w:color w:val="auto"/>
          <w:sz w:val="18"/>
          <w:szCs w:val="18"/>
          <w:lang w:val="es-419"/>
        </w:rPr>
        <w:t>empleados y asimilados</w:t>
      </w:r>
      <w:r w:rsidRPr="00EE38DF">
        <w:rPr>
          <w:rFonts w:ascii="Helvetica Now Text" w:hAnsi="Helvetica Now Text"/>
          <w:color w:val="auto"/>
          <w:sz w:val="18"/>
          <w:szCs w:val="18"/>
          <w:lang w:val="es-419"/>
        </w:rPr>
        <w:t xml:space="preserve">, sea responsable de </w:t>
      </w:r>
      <w:r w:rsidRPr="00EE38DF">
        <w:rPr>
          <w:rFonts w:ascii="Helvetica Now Text" w:hAnsi="Helvetica Now Text"/>
          <w:b/>
          <w:bCs/>
          <w:color w:val="auto"/>
          <w:sz w:val="18"/>
          <w:szCs w:val="18"/>
          <w:lang w:val="es-419"/>
        </w:rPr>
        <w:t xml:space="preserve">indemnizar </w:t>
      </w:r>
      <w:r w:rsidRPr="00EE38DF">
        <w:rPr>
          <w:rFonts w:ascii="Helvetica Now Text" w:hAnsi="Helvetica Now Text"/>
          <w:color w:val="auto"/>
          <w:sz w:val="18"/>
          <w:szCs w:val="18"/>
          <w:lang w:val="es-419"/>
        </w:rPr>
        <w:t>a su empresa</w:t>
      </w:r>
      <w:r w:rsidR="00E546F2" w:rsidRPr="00EE38DF">
        <w:rPr>
          <w:rFonts w:ascii="Helvetica Now Text" w:hAnsi="Helvetica Now Text"/>
          <w:color w:val="auto"/>
          <w:sz w:val="18"/>
          <w:szCs w:val="18"/>
          <w:lang w:val="es-419"/>
        </w:rPr>
        <w:t xml:space="preserve">, empresas vinculadas, filiales, afiliadas </w:t>
      </w:r>
      <w:r w:rsidR="00063287" w:rsidRPr="00EE38DF">
        <w:rPr>
          <w:rFonts w:ascii="Helvetica Now Text" w:hAnsi="Helvetica Now Text"/>
          <w:color w:val="auto"/>
          <w:sz w:val="18"/>
          <w:szCs w:val="18"/>
          <w:lang w:val="es-419"/>
        </w:rPr>
        <w:t>o cualquier empresa del mismo grupo económico y/o cualquiera de sus directores</w:t>
      </w:r>
      <w:r w:rsidR="00E546F2" w:rsidRPr="00EE38DF">
        <w:rPr>
          <w:rFonts w:ascii="Helvetica Now Text" w:hAnsi="Helvetica Now Text"/>
          <w:color w:val="auto"/>
          <w:sz w:val="18"/>
          <w:szCs w:val="18"/>
          <w:lang w:val="es-419"/>
        </w:rPr>
        <w:t>,</w:t>
      </w:r>
      <w:r w:rsidR="00063287" w:rsidRPr="00EE38DF">
        <w:rPr>
          <w:rFonts w:ascii="Helvetica Now Text" w:hAnsi="Helvetica Now Text"/>
          <w:color w:val="auto"/>
          <w:sz w:val="18"/>
          <w:szCs w:val="18"/>
          <w:lang w:val="es-419"/>
        </w:rPr>
        <w:t xml:space="preserve"> directivos</w:t>
      </w:r>
      <w:r w:rsidR="00E546F2" w:rsidRPr="00EE38DF">
        <w:rPr>
          <w:rFonts w:ascii="Helvetica Now Text" w:hAnsi="Helvetica Now Text"/>
          <w:color w:val="auto"/>
          <w:sz w:val="18"/>
          <w:szCs w:val="18"/>
          <w:lang w:val="es-419"/>
        </w:rPr>
        <w:t>,</w:t>
      </w:r>
      <w:r w:rsidR="00063287" w:rsidRPr="00EE38DF">
        <w:rPr>
          <w:rFonts w:ascii="Helvetica Now Text" w:hAnsi="Helvetica Now Text"/>
          <w:color w:val="auto"/>
          <w:sz w:val="18"/>
          <w:szCs w:val="18"/>
          <w:lang w:val="es-419"/>
        </w:rPr>
        <w:t xml:space="preserve"> empleados y asimilados, </w:t>
      </w:r>
      <w:r w:rsidR="00E546F2" w:rsidRPr="00EE38DF">
        <w:rPr>
          <w:rFonts w:ascii="Helvetica Now Text" w:hAnsi="Helvetica Now Text"/>
          <w:color w:val="auto"/>
          <w:sz w:val="18"/>
          <w:szCs w:val="18"/>
          <w:lang w:val="es-419"/>
        </w:rPr>
        <w:t xml:space="preserve">en relación </w:t>
      </w:r>
      <w:r w:rsidR="00063287" w:rsidRPr="00EE38DF">
        <w:rPr>
          <w:rFonts w:ascii="Helvetica Now Text" w:hAnsi="Helvetica Now Text"/>
          <w:color w:val="auto"/>
          <w:sz w:val="18"/>
          <w:szCs w:val="18"/>
          <w:lang w:val="es-419"/>
        </w:rPr>
        <w:t xml:space="preserve">con cualquier </w:t>
      </w:r>
      <w:r w:rsidRPr="00EE38DF">
        <w:rPr>
          <w:rFonts w:ascii="Helvetica Now Text" w:hAnsi="Helvetica Now Text"/>
          <w:b/>
          <w:bCs/>
          <w:color w:val="auto"/>
          <w:sz w:val="18"/>
          <w:szCs w:val="18"/>
          <w:lang w:val="es-419"/>
        </w:rPr>
        <w:t xml:space="preserve">daño directo razonable que demuestre haber causado </w:t>
      </w:r>
      <w:r w:rsidRPr="00EE38DF">
        <w:rPr>
          <w:rFonts w:ascii="Helvetica Now Text" w:hAnsi="Helvetica Now Text"/>
          <w:color w:val="auto"/>
          <w:sz w:val="18"/>
          <w:szCs w:val="18"/>
          <w:lang w:val="es-419"/>
        </w:rPr>
        <w:t xml:space="preserve">por errores </w:t>
      </w:r>
      <w:r w:rsidR="00E546F2" w:rsidRPr="00EE38DF">
        <w:rPr>
          <w:rFonts w:ascii="Helvetica Now Text" w:hAnsi="Helvetica Now Text"/>
          <w:color w:val="auto"/>
          <w:sz w:val="18"/>
          <w:szCs w:val="18"/>
          <w:lang w:val="es-419"/>
        </w:rPr>
        <w:t xml:space="preserve">y </w:t>
      </w:r>
      <w:r w:rsidR="00063287" w:rsidRPr="00EE38DF">
        <w:rPr>
          <w:rFonts w:ascii="Helvetica Now Text" w:hAnsi="Helvetica Now Text"/>
          <w:color w:val="auto"/>
          <w:sz w:val="18"/>
          <w:szCs w:val="18"/>
          <w:lang w:val="es-419"/>
        </w:rPr>
        <w:t xml:space="preserve">omisiones </w:t>
      </w:r>
      <w:r w:rsidR="00E546F2" w:rsidRPr="00EE38DF">
        <w:rPr>
          <w:rFonts w:ascii="Helvetica Now Text" w:hAnsi="Helvetica Now Text"/>
          <w:color w:val="auto"/>
          <w:sz w:val="18"/>
          <w:szCs w:val="18"/>
          <w:lang w:val="es-419"/>
        </w:rPr>
        <w:t xml:space="preserve">de buena fe </w:t>
      </w:r>
      <w:r w:rsidR="00E546F2" w:rsidRPr="00EE38DF">
        <w:rPr>
          <w:rFonts w:ascii="Helvetica Now Text" w:hAnsi="Helvetica Now Text"/>
          <w:color w:val="auto"/>
          <w:sz w:val="18"/>
          <w:szCs w:val="18"/>
          <w:lang w:val="es-419"/>
        </w:rPr>
        <w:lastRenderedPageBreak/>
        <w:t xml:space="preserve">en </w:t>
      </w:r>
      <w:r w:rsidRPr="00EE38DF">
        <w:rPr>
          <w:rFonts w:ascii="Helvetica Now Text" w:hAnsi="Helvetica Now Text"/>
          <w:color w:val="auto"/>
          <w:sz w:val="18"/>
          <w:szCs w:val="18"/>
          <w:lang w:val="es-419"/>
        </w:rPr>
        <w:t>la prestación de cualquier servicio (</w:t>
      </w:r>
      <w:r w:rsidR="00E546F2" w:rsidRPr="00EE38DF">
        <w:rPr>
          <w:rFonts w:ascii="Helvetica Now Text" w:hAnsi="Helvetica Now Text"/>
          <w:color w:val="auto"/>
          <w:sz w:val="18"/>
          <w:szCs w:val="18"/>
          <w:lang w:val="es-419"/>
        </w:rPr>
        <w:t xml:space="preserve">sea o no de buena fe), afiliadas o cualquier empresa del mismo grupo económico y/o cualquiera de sus directores, gerentes, empleados y similares, en </w:t>
      </w:r>
      <w:r w:rsidRPr="00EE38DF">
        <w:rPr>
          <w:rFonts w:ascii="Helvetica Now Text" w:hAnsi="Helvetica Now Text"/>
          <w:color w:val="auto"/>
          <w:sz w:val="18"/>
          <w:szCs w:val="18"/>
          <w:lang w:val="es-419"/>
        </w:rPr>
        <w:t xml:space="preserve">relación a cualquier </w:t>
      </w:r>
      <w:r w:rsidRPr="00EE38DF">
        <w:rPr>
          <w:rFonts w:ascii="Helvetica Now Text" w:hAnsi="Helvetica Now Text"/>
          <w:b/>
          <w:bCs/>
          <w:color w:val="auto"/>
          <w:sz w:val="18"/>
          <w:szCs w:val="18"/>
          <w:lang w:val="es-419"/>
        </w:rPr>
        <w:t xml:space="preserve">daño directo razonable que demuestre haber causado por errores y omisiones de buena fe </w:t>
      </w:r>
      <w:r w:rsidRPr="00EE38DF">
        <w:rPr>
          <w:rFonts w:ascii="Helvetica Now Text" w:hAnsi="Helvetica Now Text"/>
          <w:color w:val="auto"/>
          <w:sz w:val="18"/>
          <w:szCs w:val="18"/>
          <w:lang w:val="es-419"/>
        </w:rPr>
        <w:t xml:space="preserve">en la ejecución de cualquier servicio </w:t>
      </w:r>
      <w:r w:rsidR="00063287" w:rsidRPr="00EE38DF">
        <w:rPr>
          <w:rFonts w:ascii="Helvetica Now Text" w:hAnsi="Helvetica Now Text"/>
          <w:color w:val="auto"/>
          <w:sz w:val="18"/>
          <w:szCs w:val="18"/>
          <w:lang w:val="es-419"/>
        </w:rPr>
        <w:t xml:space="preserve">(ya sea contenido en este contrato o en cualquier otro, en </w:t>
      </w:r>
      <w:r w:rsidR="00063287" w:rsidRPr="00EE38DF">
        <w:rPr>
          <w:rFonts w:ascii="Helvetica Now Text" w:hAnsi="Helvetica Now Text"/>
          <w:b/>
          <w:bCs/>
          <w:color w:val="auto"/>
          <w:sz w:val="18"/>
          <w:szCs w:val="18"/>
          <w:lang w:val="es-419"/>
        </w:rPr>
        <w:t>conjunto</w:t>
      </w:r>
      <w:r w:rsidR="00063287" w:rsidRPr="00EE38DF">
        <w:rPr>
          <w:rFonts w:ascii="Helvetica Now Text" w:hAnsi="Helvetica Now Text"/>
          <w:color w:val="auto"/>
          <w:sz w:val="18"/>
          <w:szCs w:val="18"/>
          <w:lang w:val="es-419"/>
        </w:rPr>
        <w:t>)</w:t>
      </w:r>
      <w:r w:rsidRPr="00EE38DF">
        <w:rPr>
          <w:rFonts w:ascii="Helvetica Now Text" w:hAnsi="Helvetica Now Text"/>
          <w:color w:val="auto"/>
          <w:sz w:val="18"/>
          <w:szCs w:val="18"/>
          <w:lang w:val="es-419"/>
        </w:rPr>
        <w:t xml:space="preserve">, </w:t>
      </w:r>
      <w:r w:rsidRPr="00EE38DF">
        <w:rPr>
          <w:rFonts w:ascii="Helvetica Now Text" w:hAnsi="Helvetica Now Text"/>
          <w:b/>
          <w:bCs/>
          <w:color w:val="auto"/>
          <w:sz w:val="18"/>
          <w:szCs w:val="18"/>
          <w:lang w:val="es-419"/>
        </w:rPr>
        <w:t>dicha indemnización estará</w:t>
      </w:r>
      <w:r w:rsidR="00063287" w:rsidRPr="00EE38DF">
        <w:rPr>
          <w:rFonts w:ascii="Helvetica Now Text" w:hAnsi="Helvetica Now Text"/>
          <w:b/>
          <w:bCs/>
          <w:color w:val="auto"/>
          <w:sz w:val="18"/>
          <w:szCs w:val="18"/>
          <w:lang w:val="es-419"/>
        </w:rPr>
        <w:t xml:space="preserve">, en todo momento, </w:t>
      </w:r>
      <w:r w:rsidRPr="00EE38DF">
        <w:rPr>
          <w:rFonts w:ascii="Helvetica Now Text" w:hAnsi="Helvetica Now Text"/>
          <w:b/>
          <w:bCs/>
          <w:color w:val="auto"/>
          <w:sz w:val="18"/>
          <w:szCs w:val="18"/>
          <w:lang w:val="es-419"/>
        </w:rPr>
        <w:t xml:space="preserve">limitada </w:t>
      </w:r>
      <w:r w:rsidR="00063287" w:rsidRPr="00EE38DF">
        <w:rPr>
          <w:rFonts w:ascii="Helvetica Now Text" w:hAnsi="Helvetica Now Text"/>
          <w:b/>
          <w:bCs/>
          <w:color w:val="auto"/>
          <w:sz w:val="18"/>
          <w:szCs w:val="18"/>
          <w:lang w:val="es-419"/>
        </w:rPr>
        <w:t>al monto máximo agregado de R$ 5.000.000,00 (cinco millones de reales), incluyendo corrección, intereses, multas, indemnizaciones y cualesquiera otras sumas</w:t>
      </w:r>
      <w:r w:rsidR="00063287" w:rsidRPr="00EE38DF">
        <w:rPr>
          <w:rFonts w:ascii="Helvetica Now Text" w:hAnsi="Helvetica Now Text"/>
          <w:color w:val="auto"/>
          <w:sz w:val="18"/>
          <w:szCs w:val="18"/>
          <w:lang w:val="es-419"/>
        </w:rPr>
        <w:t xml:space="preserve">. Esta limitación de responsabilidad no se aplicará en caso de fraude o dolo. </w:t>
      </w:r>
      <w:r w:rsidR="00E546F2" w:rsidRPr="00EE38DF">
        <w:rPr>
          <w:rFonts w:ascii="Helvetica Now Text" w:hAnsi="Helvetica Now Text"/>
          <w:color w:val="auto"/>
          <w:sz w:val="18"/>
          <w:szCs w:val="18"/>
          <w:lang w:val="es-419"/>
        </w:rPr>
        <w:t>Esta limitación de responsabilidad no se aplicará en caso de fraude o dolo</w:t>
      </w:r>
      <w:r w:rsidRPr="00EE38DF">
        <w:rPr>
          <w:rFonts w:ascii="Helvetica Now Text" w:hAnsi="Helvetica Now Text"/>
          <w:color w:val="auto"/>
          <w:sz w:val="18"/>
          <w:szCs w:val="18"/>
          <w:lang w:val="es-419"/>
        </w:rPr>
        <w:t xml:space="preserve">. </w:t>
      </w:r>
    </w:p>
    <w:p w14:paraId="62A9A3C7" w14:textId="3B28556A" w:rsidR="00E27F39" w:rsidRPr="00EE38DF" w:rsidRDefault="00E546F2" w:rsidP="00E2745D">
      <w:pPr>
        <w:pStyle w:val="Default"/>
        <w:numPr>
          <w:ilvl w:val="1"/>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En ningún caso Aon será responsable de </w:t>
      </w:r>
      <w:r w:rsidRPr="00EE38DF">
        <w:rPr>
          <w:rFonts w:ascii="Helvetica Now Text" w:hAnsi="Helvetica Now Text"/>
          <w:b/>
          <w:bCs/>
          <w:color w:val="auto"/>
          <w:sz w:val="18"/>
          <w:szCs w:val="18"/>
          <w:lang w:val="es-419"/>
        </w:rPr>
        <w:t>daños indirectos, lucro cesante, daños morales, daños estéticos o cualquier daño punitivo</w:t>
      </w:r>
      <w:r w:rsidR="00E27F39" w:rsidRPr="00EE38DF">
        <w:rPr>
          <w:rFonts w:ascii="Helvetica Now Text" w:hAnsi="Helvetica Now Text"/>
          <w:color w:val="auto"/>
          <w:sz w:val="18"/>
          <w:szCs w:val="18"/>
          <w:lang w:val="es-419"/>
        </w:rPr>
        <w:t xml:space="preserve">. </w:t>
      </w:r>
    </w:p>
    <w:p w14:paraId="20FCFEA2" w14:textId="77777777" w:rsidR="00E27F39" w:rsidRPr="00EE38DF" w:rsidRDefault="00E27F39" w:rsidP="00E2745D">
      <w:pPr>
        <w:pStyle w:val="Default"/>
        <w:numPr>
          <w:ilvl w:val="1"/>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Las Partes acuerdan, además, que el límite de responsabilidad aquí establecido sólo podrá ser reclamado en Brasil</w:t>
      </w:r>
      <w:r w:rsidRPr="00EE38DF">
        <w:rPr>
          <w:rFonts w:ascii="Helvetica Now Text" w:hAnsi="Helvetica Now Text"/>
          <w:color w:val="auto"/>
          <w:sz w:val="18"/>
          <w:szCs w:val="18"/>
          <w:lang w:val="es-419"/>
        </w:rPr>
        <w:t xml:space="preserve">. </w:t>
      </w:r>
      <w:r w:rsidRPr="00EE38DF">
        <w:rPr>
          <w:rFonts w:ascii="Helvetica Now Text" w:hAnsi="Helvetica Now Text"/>
          <w:b/>
          <w:bCs/>
          <w:color w:val="auto"/>
          <w:sz w:val="18"/>
          <w:szCs w:val="18"/>
          <w:lang w:val="es-419"/>
        </w:rPr>
        <w:t>Este monto es considerado por Aon y por su empresa como razonable y suficiente, teniendo en cuenta la naturaleza y los riesgos del negocio y todos los servicios que puedan ser prestados por Aon</w:t>
      </w:r>
      <w:r w:rsidRPr="00EE38DF">
        <w:rPr>
          <w:rFonts w:ascii="Helvetica Now Text" w:hAnsi="Helvetica Now Text"/>
          <w:color w:val="auto"/>
          <w:sz w:val="18"/>
          <w:szCs w:val="18"/>
          <w:lang w:val="es-419"/>
        </w:rPr>
        <w:t xml:space="preserve">. Esta cláusula continuará aplicándose incluso después de la terminación de cualquier servicio que el Grupo Aon pueda prestar a su empresa. </w:t>
      </w:r>
      <w:r w:rsidRPr="00EE38DF">
        <w:rPr>
          <w:rFonts w:ascii="Helvetica Now Text" w:hAnsi="Helvetica Now Text"/>
          <w:b/>
          <w:bCs/>
          <w:color w:val="auto"/>
          <w:sz w:val="18"/>
          <w:szCs w:val="18"/>
          <w:lang w:val="es-419"/>
        </w:rPr>
        <w:t>Si su empresa ya tiene una limitación de responsabilidad negociada en un contrato firmado (en Brasil o en el exterior), esas condiciones prevalecerán sobre la limitación de responsabilidad presentada en este documento</w:t>
      </w:r>
      <w:r w:rsidRPr="00EE38DF">
        <w:rPr>
          <w:rFonts w:ascii="Helvetica Now Text" w:hAnsi="Helvetica Now Text"/>
          <w:color w:val="auto"/>
          <w:sz w:val="18"/>
          <w:szCs w:val="18"/>
          <w:lang w:val="es-419"/>
        </w:rPr>
        <w:t xml:space="preserve">. En caso contrario, prevalecerá la limitación de responsabilidad aquí presentada. </w:t>
      </w:r>
    </w:p>
    <w:p w14:paraId="2762CA72"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19. Rescisión y anulación de las presentes condiciones</w:t>
      </w:r>
    </w:p>
    <w:p w14:paraId="13FD35AF" w14:textId="37376323" w:rsidR="00E27F39" w:rsidRPr="00EE38DF" w:rsidRDefault="00E27F39" w:rsidP="00E2745D">
      <w:pPr>
        <w:pStyle w:val="Default"/>
        <w:numPr>
          <w:ilvl w:val="1"/>
          <w:numId w:val="7"/>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Cualquiera de las partes podrá rescindir el contrato mediante preaviso a la otra parte, respetando el plazo de preaviso descrito en la propuesta (si no hay plazo de preaviso, deberá respetarse el plazo mínimo de preaviso de 30 días). Los términos de este acuerdo que, por su naturaleza, contienen obligaciones permanentes, seguirán en vigor incluso después de la rescisión del contrato vinculado a las presentes Condiciones </w:t>
      </w:r>
      <w:r w:rsidR="00E546F2" w:rsidRPr="00EE38DF">
        <w:rPr>
          <w:rFonts w:ascii="Helvetica Now Text" w:hAnsi="Helvetica Now Text"/>
          <w:color w:val="auto"/>
          <w:sz w:val="18"/>
          <w:szCs w:val="18"/>
          <w:lang w:val="es-419"/>
        </w:rPr>
        <w:t>Generales</w:t>
      </w:r>
      <w:r w:rsidRPr="00EE38DF">
        <w:rPr>
          <w:rFonts w:ascii="Helvetica Now Text" w:hAnsi="Helvetica Now Text"/>
          <w:color w:val="auto"/>
          <w:sz w:val="18"/>
          <w:szCs w:val="18"/>
          <w:lang w:val="es-419"/>
        </w:rPr>
        <w:t xml:space="preserve">. </w:t>
      </w:r>
    </w:p>
    <w:p w14:paraId="74012BE0" w14:textId="77777777" w:rsidR="00E27F39" w:rsidRPr="00EE38DF" w:rsidRDefault="00E27F39" w:rsidP="00E2745D">
      <w:pPr>
        <w:pStyle w:val="Default"/>
        <w:numPr>
          <w:ilvl w:val="1"/>
          <w:numId w:val="7"/>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Su empresa deberá notificar a Aon si existen Servicios que aún deban prestarse en virtud de la(s) póliza(s) o contrato(s) que puedan seguir vigentes tras la rescisión con Aon. Si no hay información en el momento de la rescisión, Aon asumirá que ya no tendrá ninguna obligación, independientemente de si ya se ha recibido la remuneración. Aon tiene derecho a retener la totalidad de su remuneración por la colocación de la póliza de seguro en caso de rescisión hasta el final de la vigencia de la póliza contratada a través de nosotros. Las Aseguradoras, Entidades o Transportistas y Aon podrán deducir dicha remuneración de cualquier devolución de prima a la que su empresa tuviera derecho de otro modo. </w:t>
      </w:r>
    </w:p>
    <w:p w14:paraId="687A4F53" w14:textId="77777777" w:rsidR="00E27F39" w:rsidRPr="00EE38DF" w:rsidRDefault="00E27F39" w:rsidP="00E2745D">
      <w:pPr>
        <w:pStyle w:val="Default"/>
        <w:numPr>
          <w:ilvl w:val="0"/>
          <w:numId w:val="7"/>
        </w:numPr>
        <w:spacing w:after="120"/>
        <w:ind w:left="108" w:firstLine="0"/>
        <w:jc w:val="both"/>
        <w:rPr>
          <w:rFonts w:ascii="Helvetica Now Text" w:hAnsi="Helvetica Now Text"/>
          <w:b/>
          <w:bCs/>
          <w:color w:val="auto"/>
          <w:sz w:val="18"/>
          <w:szCs w:val="18"/>
          <w:lang w:val="es-419"/>
        </w:rPr>
      </w:pPr>
      <w:r w:rsidRPr="00EE38DF">
        <w:rPr>
          <w:rFonts w:ascii="Helvetica Now Text" w:hAnsi="Helvetica Now Text"/>
          <w:b/>
          <w:bCs/>
          <w:color w:val="auto"/>
          <w:sz w:val="18"/>
          <w:szCs w:val="18"/>
          <w:lang w:val="es-419"/>
        </w:rPr>
        <w:t>Protección de datos personales - Definiciones e interpretación</w:t>
      </w:r>
    </w:p>
    <w:p w14:paraId="374213EC"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"Afiliada" significa, en relación con una Parte, una empresa que está Controlada por, Controla o está en Control común con esa Parte, y "Control" significa el poder de dirigir o causar la dirección de la gestión y las políticas de una empresa, ya sea a través de la propiedad de acciones con derecho a voto, por contrato o de otro modo.</w:t>
      </w:r>
    </w:p>
    <w:p w14:paraId="7D03065E"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"Datos Personales del Contrato" significa cualquier dato personal (incluyendo cualquier categoría de datos especiales o sensibles) que se transmita, almacene o procese en virtud del Contrato o en relación con el mismo.</w:t>
      </w:r>
    </w:p>
    <w:p w14:paraId="781848D8"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"Grupo Aon" significa el Grupo Aon de empresas de todo el mundo, siendo Aon PLC, la sociedad matriz última de Aon, y todas sus filiales, empresas relacionadas/asociadas, afiliadas, así como las empresas conjuntas de dichas filiales, empresas relacionadas/asociadas y afiliadas.</w:t>
      </w:r>
    </w:p>
    <w:p w14:paraId="56AF7AAE" w14:textId="61DB4DDD"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"Leyes de Protección de Datos" significa cualquier legislación aplicable de protección de datos personales, </w:t>
      </w:r>
      <w:r w:rsidR="00EE38DF" w:rsidRPr="00EE38DF">
        <w:rPr>
          <w:rFonts w:ascii="Helvetica Now Text" w:hAnsi="Helvetica Now Text"/>
          <w:color w:val="auto"/>
          <w:sz w:val="18"/>
          <w:szCs w:val="18"/>
          <w:lang w:val="es-419"/>
        </w:rPr>
        <w:t>incluyendo,</w:t>
      </w:r>
      <w:r w:rsidRPr="00EE38DF">
        <w:rPr>
          <w:rFonts w:ascii="Helvetica Now Text" w:hAnsi="Helvetica Now Text"/>
          <w:color w:val="auto"/>
          <w:sz w:val="18"/>
          <w:szCs w:val="18"/>
          <w:lang w:val="es-419"/>
        </w:rPr>
        <w:t xml:space="preserve"> pero no limitado a (i) leyes y reglamentos de protección de datos personales de los países latinoamericanos donde las partes contratantes tienen su sede y (ii) cualquier ley o reglamento nacional correspondiente o equivalente, incluyendo cualquier enmienda, suplemento, actualización, modificación o nueva promulgación de dichas leyes.</w:t>
      </w:r>
    </w:p>
    <w:p w14:paraId="25025AED"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lastRenderedPageBreak/>
        <w:t>"Transferencia de Datos Personales" se refiere a las transferencias internacionales de datos personales entre empresas del Grupo Aon, entre las Partes y entre las Partes y terceros.</w:t>
      </w:r>
    </w:p>
    <w:p w14:paraId="6666F749"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Los términos "Responsable del tratamiento", "interesado", "datos personales", "datos personales especiales o sensibles", "autoridad de control" y "tratamiento" tendrán el significado que se les atribuye en la Ley de Protección de Datos.</w:t>
      </w:r>
    </w:p>
    <w:p w14:paraId="2F162A49" w14:textId="2F6F0120"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w:t>
      </w:r>
      <w:r w:rsidRPr="00EE38DF">
        <w:rPr>
          <w:rFonts w:ascii="Helvetica Now Text" w:hAnsi="Helvetica Now Text"/>
          <w:color w:val="auto"/>
          <w:sz w:val="18"/>
          <w:szCs w:val="18"/>
          <w:lang w:val="es-419"/>
        </w:rPr>
        <w:tab/>
      </w:r>
      <w:r w:rsidR="00E2745D" w:rsidRPr="00EE38DF">
        <w:rPr>
          <w:rFonts w:ascii="Helvetica Now Text" w:hAnsi="Helvetica Now Text"/>
          <w:color w:val="auto"/>
          <w:sz w:val="18"/>
          <w:szCs w:val="18"/>
          <w:lang w:val="es-419"/>
        </w:rPr>
        <w:t>Disposiciones aplicables a los accionistas que ejercen el control</w:t>
      </w:r>
    </w:p>
    <w:p w14:paraId="0060F895"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20.1.1 Las Partes acuerdan que, en virtud del objeto del Contrato y del tratamiento de Datos Personales a realizar, cada Parte es un Controlador Independiente para el tratamiento de Datos Personales y cada una a su vez se compromete:</w:t>
      </w:r>
    </w:p>
    <w:p w14:paraId="232D193D"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a) cumplir todos los requisitos aplicables de la legislación sobre protección de datos; y</w:t>
      </w:r>
    </w:p>
    <w:p w14:paraId="142DF9FA"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b) todos los Datos Personales del Contrato recopilados o compartidos entre las Partes se recopilarán u obtendrán de conformidad con las Leyes de Privacidad de Datos aplicables, y podrán ser procesados, divulgados y transferidos según se describe en el Contrato o en relación con el mismo.</w:t>
      </w:r>
    </w:p>
    <w:p w14:paraId="42DBB241"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20.1.2 Aon y sus Afiliadas podrán procesar, transferir y divulgar datos personales según se describe en el aviso de privacidad de Aon (https://www.aon.com/about-aon/privacy.jsp), en particular para (i) la prestación de servicios como Controlador; (ii) la gestión de la relación de Aon con el Cliente, incluida la correspondencia, que puede incluir el tratamiento de los datos de las Partes; (iii) Know Your Client (KYC), de individuos asociados con el Cliente frente a listas de partes sancionadas; y (iv) agregación, desidentificación y, cuando sea posible, anonimización completa de datos personales a efectos de evaluación comparativa, investigación de mercado y análisis de datos asociados con el desarrollo de productos y servicios del Grupo Aon.</w:t>
      </w:r>
    </w:p>
    <w:p w14:paraId="01523791"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20.1.3 Las Partes colaborarán de buena fe para garantizar que la información prescrita por las Leyes de Privacidad de Datos esté a disposición de los interesados, incluyendo, cuando sea necesario, la entrega de un aviso de privacidad de Aon aplicable a los interesados en nombre de Aon y, cuando proceda, el Cliente obtendrá el consentimiento necesario de los interesados que permita a Aon procesar los Datos Personales del Contrato con el fin de prestar los servicios al Cliente.</w:t>
      </w:r>
    </w:p>
    <w:p w14:paraId="4A2A61E2"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20.1.4 Cada una de las Partes aplicará las medidas de seguridad técnicas y organizativas adecuadas en relación con el tratamiento de los Datos Personales Contractuales en virtud del Contrato o en relación con el mismo, que garantizarán un nivel de seguridad adecuado al riesgo, incluyendo, según proceda, (i) seudonimización y cifrado; (ii) la capacidad de garantizar la confidencialidad, integridad, disponibilidad y resistencia permanentes de los sistemas y servicios de tratamiento; (iii) la capacidad de restablecer la disponibilidad y el acceso a los Datos Personales objeto del Contrato en el momento oportuno en caso de incidente físico o técnico; y (iv) un proceso para probar, valorar y evaluar periódicamente la eficacia de estas medidas.</w:t>
      </w:r>
    </w:p>
    <w:p w14:paraId="56F9FB62"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20.1.5 Aon mantendrá un marco global de gobierno de datos con estrictas medidas de seguridad técnicas y organizativas aplicables al tratamiento de los Datos Personales Contractuales, incluidas las relativas, entre otras, al control de acceso, tratamiento de datos, protección contra malware, organización de la seguridad, configuración y refuerzo de los sistemas, seguridad del personal, seguridad física, continuidad de negocio y planes de recuperación ante desastres y seguridad de terceros.</w:t>
      </w:r>
    </w:p>
    <w:p w14:paraId="4F2DD390"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20.1.6 Aon conservará los Datos Personales del Contrato de conformidad con sus calendarios corporativos de conservación de registros a los efectos de cumplir con las obligaciones legales y reglamentarias de Aon, y permitir a Aon establecer, ejercer o defender reclamaciones legales.</w:t>
      </w:r>
    </w:p>
    <w:p w14:paraId="2C1A29E8"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20.1.7 Las Partes reconocen que los Datos Personales del Contrato pueden ser objeto de Transferencias transfronterizas de datos personales, siempre que dichas Transferencias de datos personales se realicen de conformidad con las Leyes de Privacidad de Datos, incluyendo, en su caso, </w:t>
      </w:r>
      <w:r w:rsidRPr="00EE38DF">
        <w:rPr>
          <w:rFonts w:ascii="Helvetica Now Text" w:hAnsi="Helvetica Now Text"/>
          <w:color w:val="auto"/>
          <w:sz w:val="18"/>
          <w:szCs w:val="18"/>
          <w:lang w:val="es-419"/>
        </w:rPr>
        <w:lastRenderedPageBreak/>
        <w:t xml:space="preserve">la adopción de cláusulas contractuales tipo o cualquier otro mecanismo de transferencia internacional de conformidad con las Leyes de Privacidad de Datos. </w:t>
      </w:r>
    </w:p>
    <w:p w14:paraId="02C68705"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20.1.8 En caso de que Aon preste un servicio adicional actuando como portador de datos personales, las partes acordarán las disposiciones de protección de datos adecuadas en virtud de las Leyes de Protección de Datos.</w:t>
      </w:r>
    </w:p>
    <w:p w14:paraId="67EDE587" w14:textId="4DBEE3AA" w:rsidR="00E27F39" w:rsidRPr="00EE38DF" w:rsidRDefault="00E27F39" w:rsidP="00BA6A88">
      <w:pPr>
        <w:pStyle w:val="Default"/>
        <w:keepNext/>
        <w:keepLines/>
        <w:spacing w:after="120"/>
        <w:ind w:left="108"/>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21. Información sobre seguros</w:t>
      </w:r>
      <w:r w:rsidRPr="00EE38DF">
        <w:rPr>
          <w:rFonts w:ascii="Helvetica Now Text" w:hAnsi="Helvetica Now Text"/>
          <w:color w:val="auto"/>
          <w:sz w:val="18"/>
          <w:szCs w:val="18"/>
          <w:lang w:val="es-419"/>
        </w:rPr>
        <w:t>:</w:t>
      </w:r>
    </w:p>
    <w:p w14:paraId="2C8B64C1"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El registro de una póliza o plan de seguro en la SUSEP no implica, por parte de la SUSEP, ningún incentivo o recomendación para su comercialización. El estado de registro del corredor se puede consultar en el sitio web de la Superintendencia de Seguros Privados - www.susep.gov.br, utilizando su número de registro SUSEP, nombre completo, CNPJ o CPF. </w:t>
      </w:r>
    </w:p>
    <w:p w14:paraId="28B6B046"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p>
    <w:p w14:paraId="03953CA2" w14:textId="77777777" w:rsidR="00E27F39" w:rsidRPr="00EE38DF" w:rsidRDefault="00E27F39" w:rsidP="008072DD">
      <w:pPr>
        <w:pStyle w:val="Default"/>
        <w:ind w:left="108"/>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ACUERDO CON EL CLIENTE</w:t>
      </w:r>
      <w:r w:rsidRPr="00EE38DF">
        <w:rPr>
          <w:rFonts w:ascii="Helvetica Now Text" w:hAnsi="Helvetica Now Text"/>
          <w:color w:val="auto"/>
          <w:sz w:val="18"/>
          <w:szCs w:val="18"/>
          <w:lang w:val="es-419"/>
        </w:rPr>
        <w:t xml:space="preserve">: ________________________________ </w:t>
      </w:r>
    </w:p>
    <w:p w14:paraId="0F43C61B" w14:textId="13C497AD" w:rsidR="00E27F39" w:rsidRPr="00EE38DF" w:rsidRDefault="00E27F39" w:rsidP="008072DD">
      <w:pPr>
        <w:pStyle w:val="Default"/>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Nombre de la empresa del cliente: </w:t>
      </w:r>
      <w:r w:rsidR="00306DA6" w:rsidRPr="00EE38DF">
        <w:rPr>
          <w:rFonts w:ascii="Helvetica Now Text" w:hAnsi="Helvetica Now Text"/>
          <w:sz w:val="18"/>
          <w:szCs w:val="18"/>
          <w:lang w:val="es-419"/>
        </w:rPr>
        <w:fldChar w:fldCharType="begin">
          <w:ffData>
            <w:name w:val="Texto1"/>
            <w:enabled/>
            <w:calcOnExit w:val="0"/>
            <w:textInput/>
          </w:ffData>
        </w:fldChar>
      </w:r>
      <w:r w:rsidR="00306DA6" w:rsidRPr="00EE38DF">
        <w:rPr>
          <w:rFonts w:ascii="Helvetica Now Text" w:hAnsi="Helvetica Now Text"/>
          <w:sz w:val="18"/>
          <w:szCs w:val="18"/>
          <w:lang w:val="es-419"/>
        </w:rPr>
        <w:instrText xml:space="preserve"> FORMTEXT </w:instrText>
      </w:r>
      <w:r w:rsidR="00306DA6" w:rsidRPr="00EE38DF">
        <w:rPr>
          <w:rFonts w:ascii="Helvetica Now Text" w:hAnsi="Helvetica Now Text"/>
          <w:sz w:val="18"/>
          <w:szCs w:val="18"/>
          <w:lang w:val="es-419"/>
        </w:rPr>
      </w:r>
      <w:r w:rsidR="00306DA6" w:rsidRPr="00EE38DF">
        <w:rPr>
          <w:rFonts w:ascii="Helvetica Now Text" w:hAnsi="Helvetica Now Text"/>
          <w:sz w:val="18"/>
          <w:szCs w:val="18"/>
          <w:lang w:val="es-419"/>
        </w:rPr>
        <w:fldChar w:fldCharType="separate"/>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fldChar w:fldCharType="end"/>
      </w:r>
      <w:r w:rsidRPr="00EE38DF">
        <w:rPr>
          <w:rFonts w:ascii="Helvetica Now Text" w:hAnsi="Helvetica Now Text"/>
          <w:sz w:val="18"/>
          <w:szCs w:val="18"/>
          <w:lang w:val="es-419"/>
        </w:rPr>
        <w:fldChar w:fldCharType="begin">
          <w:ffData>
            <w:name w:val="Texto1"/>
            <w:enabled/>
            <w:calcOnExit w:val="0"/>
            <w:textInput/>
          </w:ffData>
        </w:fldChar>
      </w:r>
      <w:r w:rsidRPr="00EE38DF">
        <w:rPr>
          <w:rFonts w:ascii="Helvetica Now Text" w:hAnsi="Helvetica Now Text"/>
          <w:sz w:val="18"/>
          <w:szCs w:val="18"/>
          <w:lang w:val="es-419"/>
        </w:rPr>
        <w:instrText xml:space="preserve"> FORMTEXT </w:instrText>
      </w:r>
      <w:r w:rsidR="008B59CE">
        <w:rPr>
          <w:rFonts w:ascii="Helvetica Now Text" w:hAnsi="Helvetica Now Text"/>
          <w:sz w:val="18"/>
          <w:szCs w:val="18"/>
          <w:lang w:val="es-419"/>
        </w:rPr>
      </w:r>
      <w:r w:rsidR="008B59CE">
        <w:rPr>
          <w:rFonts w:ascii="Helvetica Now Text" w:hAnsi="Helvetica Now Text"/>
          <w:sz w:val="18"/>
          <w:szCs w:val="18"/>
          <w:lang w:val="es-419"/>
        </w:rPr>
        <w:fldChar w:fldCharType="separate"/>
      </w:r>
      <w:r w:rsidRPr="00EE38DF">
        <w:rPr>
          <w:rFonts w:ascii="Helvetica Now Text" w:hAnsi="Helvetica Now Text"/>
          <w:sz w:val="18"/>
          <w:szCs w:val="18"/>
          <w:lang w:val="es-419"/>
        </w:rPr>
        <w:fldChar w:fldCharType="end"/>
      </w:r>
    </w:p>
    <w:p w14:paraId="3613B694" w14:textId="15351099" w:rsidR="00E27F39" w:rsidRPr="00EE38DF" w:rsidRDefault="00E27F39" w:rsidP="008072DD">
      <w:pPr>
        <w:pStyle w:val="Default"/>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Nombre del firmante: </w:t>
      </w:r>
      <w:r w:rsidR="00306DA6" w:rsidRPr="00EE38DF">
        <w:rPr>
          <w:rFonts w:ascii="Helvetica Now Text" w:hAnsi="Helvetica Now Text"/>
          <w:sz w:val="18"/>
          <w:szCs w:val="18"/>
          <w:lang w:val="es-419"/>
        </w:rPr>
        <w:fldChar w:fldCharType="begin">
          <w:ffData>
            <w:name w:val="Texto1"/>
            <w:enabled/>
            <w:calcOnExit w:val="0"/>
            <w:textInput/>
          </w:ffData>
        </w:fldChar>
      </w:r>
      <w:r w:rsidR="00306DA6" w:rsidRPr="00EE38DF">
        <w:rPr>
          <w:rFonts w:ascii="Helvetica Now Text" w:hAnsi="Helvetica Now Text"/>
          <w:sz w:val="18"/>
          <w:szCs w:val="18"/>
          <w:lang w:val="es-419"/>
        </w:rPr>
        <w:instrText xml:space="preserve"> FORMTEXT </w:instrText>
      </w:r>
      <w:r w:rsidR="00306DA6" w:rsidRPr="00EE38DF">
        <w:rPr>
          <w:rFonts w:ascii="Helvetica Now Text" w:hAnsi="Helvetica Now Text"/>
          <w:sz w:val="18"/>
          <w:szCs w:val="18"/>
          <w:lang w:val="es-419"/>
        </w:rPr>
      </w:r>
      <w:r w:rsidR="00306DA6" w:rsidRPr="00EE38DF">
        <w:rPr>
          <w:rFonts w:ascii="Helvetica Now Text" w:hAnsi="Helvetica Now Text"/>
          <w:sz w:val="18"/>
          <w:szCs w:val="18"/>
          <w:lang w:val="es-419"/>
        </w:rPr>
        <w:fldChar w:fldCharType="separate"/>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fldChar w:fldCharType="end"/>
      </w:r>
      <w:r w:rsidRPr="00EE38DF">
        <w:rPr>
          <w:rFonts w:ascii="Helvetica Now Text" w:hAnsi="Helvetica Now Text"/>
          <w:sz w:val="18"/>
          <w:szCs w:val="18"/>
          <w:lang w:val="es-419"/>
        </w:rPr>
        <w:fldChar w:fldCharType="begin">
          <w:ffData>
            <w:name w:val="Texto1"/>
            <w:enabled/>
            <w:calcOnExit w:val="0"/>
            <w:textInput/>
          </w:ffData>
        </w:fldChar>
      </w:r>
      <w:r w:rsidRPr="00EE38DF">
        <w:rPr>
          <w:rFonts w:ascii="Helvetica Now Text" w:hAnsi="Helvetica Now Text"/>
          <w:sz w:val="18"/>
          <w:szCs w:val="18"/>
          <w:lang w:val="es-419"/>
        </w:rPr>
        <w:instrText xml:space="preserve"> FORMTEXT </w:instrText>
      </w:r>
      <w:r w:rsidR="008B59CE">
        <w:rPr>
          <w:rFonts w:ascii="Helvetica Now Text" w:hAnsi="Helvetica Now Text"/>
          <w:sz w:val="18"/>
          <w:szCs w:val="18"/>
          <w:lang w:val="es-419"/>
        </w:rPr>
      </w:r>
      <w:r w:rsidR="008B59CE">
        <w:rPr>
          <w:rFonts w:ascii="Helvetica Now Text" w:hAnsi="Helvetica Now Text"/>
          <w:sz w:val="18"/>
          <w:szCs w:val="18"/>
          <w:lang w:val="es-419"/>
        </w:rPr>
        <w:fldChar w:fldCharType="separate"/>
      </w:r>
      <w:r w:rsidRPr="00EE38DF">
        <w:rPr>
          <w:rFonts w:ascii="Helvetica Now Text" w:hAnsi="Helvetica Now Text"/>
          <w:sz w:val="18"/>
          <w:szCs w:val="18"/>
          <w:lang w:val="es-419"/>
        </w:rPr>
        <w:fldChar w:fldCharType="end"/>
      </w:r>
    </w:p>
    <w:p w14:paraId="2D500B28" w14:textId="231EBCAE" w:rsidR="00E27F39" w:rsidRPr="00EE38DF" w:rsidRDefault="00E27F39" w:rsidP="008072DD">
      <w:pPr>
        <w:pStyle w:val="Default"/>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Cargo del firmante: </w:t>
      </w:r>
      <w:r w:rsidR="00306DA6" w:rsidRPr="00EE38DF">
        <w:rPr>
          <w:rFonts w:ascii="Helvetica Now Text" w:hAnsi="Helvetica Now Text"/>
          <w:sz w:val="18"/>
          <w:szCs w:val="18"/>
          <w:lang w:val="es-419"/>
        </w:rPr>
        <w:fldChar w:fldCharType="begin">
          <w:ffData>
            <w:name w:val="Texto1"/>
            <w:enabled/>
            <w:calcOnExit w:val="0"/>
            <w:textInput/>
          </w:ffData>
        </w:fldChar>
      </w:r>
      <w:r w:rsidR="00306DA6" w:rsidRPr="00EE38DF">
        <w:rPr>
          <w:rFonts w:ascii="Helvetica Now Text" w:hAnsi="Helvetica Now Text"/>
          <w:sz w:val="18"/>
          <w:szCs w:val="18"/>
          <w:lang w:val="es-419"/>
        </w:rPr>
        <w:instrText xml:space="preserve"> FORMTEXT </w:instrText>
      </w:r>
      <w:r w:rsidR="00306DA6" w:rsidRPr="00EE38DF">
        <w:rPr>
          <w:rFonts w:ascii="Helvetica Now Text" w:hAnsi="Helvetica Now Text"/>
          <w:sz w:val="18"/>
          <w:szCs w:val="18"/>
          <w:lang w:val="es-419"/>
        </w:rPr>
      </w:r>
      <w:r w:rsidR="00306DA6" w:rsidRPr="00EE38DF">
        <w:rPr>
          <w:rFonts w:ascii="Helvetica Now Text" w:hAnsi="Helvetica Now Text"/>
          <w:sz w:val="18"/>
          <w:szCs w:val="18"/>
          <w:lang w:val="es-419"/>
        </w:rPr>
        <w:fldChar w:fldCharType="separate"/>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fldChar w:fldCharType="end"/>
      </w:r>
      <w:r w:rsidRPr="00EE38DF">
        <w:rPr>
          <w:rFonts w:ascii="Helvetica Now Text" w:hAnsi="Helvetica Now Text"/>
          <w:sz w:val="18"/>
          <w:szCs w:val="18"/>
          <w:lang w:val="es-419"/>
        </w:rPr>
        <w:fldChar w:fldCharType="begin">
          <w:ffData>
            <w:name w:val="Texto1"/>
            <w:enabled/>
            <w:calcOnExit w:val="0"/>
            <w:textInput/>
          </w:ffData>
        </w:fldChar>
      </w:r>
      <w:r w:rsidRPr="00EE38DF">
        <w:rPr>
          <w:rFonts w:ascii="Helvetica Now Text" w:hAnsi="Helvetica Now Text"/>
          <w:sz w:val="18"/>
          <w:szCs w:val="18"/>
          <w:lang w:val="es-419"/>
        </w:rPr>
        <w:instrText xml:space="preserve"> FORMTEXT </w:instrText>
      </w:r>
      <w:r w:rsidR="008B59CE">
        <w:rPr>
          <w:rFonts w:ascii="Helvetica Now Text" w:hAnsi="Helvetica Now Text"/>
          <w:sz w:val="18"/>
          <w:szCs w:val="18"/>
          <w:lang w:val="es-419"/>
        </w:rPr>
      </w:r>
      <w:r w:rsidR="008B59CE">
        <w:rPr>
          <w:rFonts w:ascii="Helvetica Now Text" w:hAnsi="Helvetica Now Text"/>
          <w:sz w:val="18"/>
          <w:szCs w:val="18"/>
          <w:lang w:val="es-419"/>
        </w:rPr>
        <w:fldChar w:fldCharType="separate"/>
      </w:r>
      <w:r w:rsidRPr="00EE38DF">
        <w:rPr>
          <w:rFonts w:ascii="Helvetica Now Text" w:hAnsi="Helvetica Now Text"/>
          <w:sz w:val="18"/>
          <w:szCs w:val="18"/>
          <w:lang w:val="es-419"/>
        </w:rPr>
        <w:fldChar w:fldCharType="end"/>
      </w:r>
    </w:p>
    <w:p w14:paraId="1C127F2C" w14:textId="77777777" w:rsidR="00E27F39" w:rsidRPr="00EE38DF" w:rsidRDefault="00E27F39" w:rsidP="00E2745D">
      <w:pPr>
        <w:spacing w:after="120"/>
        <w:ind w:left="108"/>
        <w:jc w:val="both"/>
        <w:rPr>
          <w:rFonts w:ascii="Helvetica Now Text" w:hAnsi="Helvetica Now Text" w:cs="Arial"/>
          <w:sz w:val="18"/>
          <w:szCs w:val="18"/>
          <w:lang w:val="es-419"/>
        </w:rPr>
      </w:pPr>
    </w:p>
    <w:p w14:paraId="0CA5780E" w14:textId="2301A817" w:rsidR="00E27F39" w:rsidRPr="00EE38DF" w:rsidRDefault="00E27F39" w:rsidP="00E2745D">
      <w:pPr>
        <w:spacing w:after="120"/>
        <w:ind w:left="108"/>
        <w:jc w:val="both"/>
        <w:rPr>
          <w:rFonts w:ascii="Helvetica Now Text" w:hAnsi="Helvetica Now Text" w:cs="Arial"/>
          <w:sz w:val="18"/>
          <w:szCs w:val="18"/>
          <w:lang w:val="es-419"/>
        </w:rPr>
      </w:pPr>
      <w:r w:rsidRPr="00EE38DF">
        <w:rPr>
          <w:rFonts w:ascii="Helvetica Now Text" w:hAnsi="Helvetica Now Text" w:cs="Arial"/>
          <w:sz w:val="18"/>
          <w:szCs w:val="18"/>
          <w:lang w:val="es-419"/>
        </w:rPr>
        <w:t xml:space="preserve">Fecha: </w:t>
      </w:r>
      <w:r w:rsidR="00306DA6" w:rsidRPr="00EE38DF">
        <w:rPr>
          <w:rFonts w:ascii="Helvetica Now Text" w:hAnsi="Helvetica Now Text"/>
          <w:sz w:val="18"/>
          <w:szCs w:val="18"/>
          <w:lang w:val="es-419"/>
        </w:rPr>
        <w:fldChar w:fldCharType="begin">
          <w:ffData>
            <w:name w:val="Texto1"/>
            <w:enabled/>
            <w:calcOnExit w:val="0"/>
            <w:textInput/>
          </w:ffData>
        </w:fldChar>
      </w:r>
      <w:r w:rsidR="00306DA6" w:rsidRPr="00EE38DF">
        <w:rPr>
          <w:rFonts w:ascii="Helvetica Now Text" w:hAnsi="Helvetica Now Text"/>
          <w:sz w:val="18"/>
          <w:szCs w:val="18"/>
          <w:lang w:val="es-419"/>
        </w:rPr>
        <w:instrText xml:space="preserve"> FORMTEXT </w:instrText>
      </w:r>
      <w:r w:rsidR="00306DA6" w:rsidRPr="00EE38DF">
        <w:rPr>
          <w:rFonts w:ascii="Helvetica Now Text" w:hAnsi="Helvetica Now Text"/>
          <w:sz w:val="18"/>
          <w:szCs w:val="18"/>
          <w:lang w:val="es-419"/>
        </w:rPr>
      </w:r>
      <w:r w:rsidR="00306DA6" w:rsidRPr="00EE38DF">
        <w:rPr>
          <w:rFonts w:ascii="Helvetica Now Text" w:hAnsi="Helvetica Now Text"/>
          <w:sz w:val="18"/>
          <w:szCs w:val="18"/>
          <w:lang w:val="es-419"/>
        </w:rPr>
        <w:fldChar w:fldCharType="separate"/>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t> </w:t>
      </w:r>
      <w:r w:rsidR="00306DA6" w:rsidRPr="00EE38DF">
        <w:rPr>
          <w:rFonts w:ascii="Helvetica Now Text" w:hAnsi="Helvetica Now Text"/>
          <w:sz w:val="18"/>
          <w:szCs w:val="18"/>
          <w:lang w:val="es-419"/>
        </w:rPr>
        <w:fldChar w:fldCharType="end"/>
      </w:r>
      <w:r w:rsidRPr="00EE38DF">
        <w:rPr>
          <w:rFonts w:ascii="Helvetica Now Text" w:hAnsi="Helvetica Now Text" w:cs="Arial"/>
          <w:sz w:val="18"/>
          <w:szCs w:val="18"/>
          <w:lang w:val="es-419"/>
        </w:rPr>
        <w:fldChar w:fldCharType="begin">
          <w:ffData>
            <w:name w:val="Texto1"/>
            <w:enabled/>
            <w:calcOnExit w:val="0"/>
            <w:textInput/>
          </w:ffData>
        </w:fldChar>
      </w:r>
      <w:bookmarkStart w:id="0" w:name="Texto1"/>
      <w:r w:rsidRPr="00EE38DF">
        <w:rPr>
          <w:rFonts w:ascii="Helvetica Now Text" w:hAnsi="Helvetica Now Text" w:cs="Arial"/>
          <w:sz w:val="18"/>
          <w:szCs w:val="18"/>
          <w:lang w:val="es-419"/>
        </w:rPr>
        <w:instrText xml:space="preserve"> FORMTEXT </w:instrText>
      </w:r>
      <w:r w:rsidR="008B59CE">
        <w:rPr>
          <w:rFonts w:ascii="Helvetica Now Text" w:hAnsi="Helvetica Now Text" w:cs="Arial"/>
          <w:sz w:val="18"/>
          <w:szCs w:val="18"/>
          <w:lang w:val="es-419"/>
        </w:rPr>
      </w:r>
      <w:r w:rsidR="008B59CE">
        <w:rPr>
          <w:rFonts w:ascii="Helvetica Now Text" w:hAnsi="Helvetica Now Text" w:cs="Arial"/>
          <w:sz w:val="18"/>
          <w:szCs w:val="18"/>
          <w:lang w:val="es-419"/>
        </w:rPr>
        <w:fldChar w:fldCharType="separate"/>
      </w:r>
      <w:r w:rsidRPr="00EE38DF">
        <w:rPr>
          <w:rFonts w:ascii="Helvetica Now Text" w:hAnsi="Helvetica Now Text" w:cs="Arial"/>
          <w:sz w:val="18"/>
          <w:szCs w:val="18"/>
          <w:lang w:val="es-419"/>
        </w:rPr>
        <w:fldChar w:fldCharType="end"/>
      </w:r>
      <w:bookmarkEnd w:id="0"/>
    </w:p>
    <w:p w14:paraId="4C195D3B" w14:textId="77777777" w:rsidR="00FB20F6" w:rsidRPr="00EE38DF" w:rsidRDefault="00FB20F6" w:rsidP="00E2745D">
      <w:pPr>
        <w:spacing w:after="120" w:line="240" w:lineRule="auto"/>
        <w:ind w:left="108"/>
        <w:jc w:val="both"/>
        <w:rPr>
          <w:rFonts w:ascii="Helvetica Now Text" w:hAnsi="Helvetica Now Text" w:cs="Arial"/>
          <w:sz w:val="18"/>
          <w:szCs w:val="18"/>
          <w:lang w:val="es-419"/>
        </w:rPr>
      </w:pPr>
    </w:p>
    <w:p w14:paraId="586BD800" w14:textId="77777777" w:rsidR="00E05046" w:rsidRPr="00EE38DF" w:rsidRDefault="00E05046" w:rsidP="00E2745D">
      <w:pPr>
        <w:ind w:left="108"/>
        <w:jc w:val="both"/>
        <w:rPr>
          <w:rFonts w:ascii="Helvetica Now Text" w:hAnsi="Helvetica Now Text"/>
          <w:sz w:val="18"/>
          <w:szCs w:val="18"/>
          <w:lang w:val="es-419"/>
        </w:rPr>
      </w:pPr>
    </w:p>
    <w:sectPr w:rsidR="00E05046" w:rsidRPr="00EE38DF" w:rsidSect="00245AFB">
      <w:headerReference w:type="default" r:id="rId7"/>
      <w:footerReference w:type="default" r:id="rId8"/>
      <w:pgSz w:w="11906" w:h="16838"/>
      <w:pgMar w:top="1418" w:right="1558" w:bottom="1418" w:left="1701"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5585" w14:textId="77777777" w:rsidR="00B4388E" w:rsidRPr="00306DA6" w:rsidRDefault="00B4388E" w:rsidP="002E6DF8">
      <w:pPr>
        <w:spacing w:after="0" w:line="240" w:lineRule="auto"/>
      </w:pPr>
      <w:r w:rsidRPr="00306DA6">
        <w:separator/>
      </w:r>
    </w:p>
  </w:endnote>
  <w:endnote w:type="continuationSeparator" w:id="0">
    <w:p w14:paraId="29B1EFB7" w14:textId="77777777" w:rsidR="00B4388E" w:rsidRPr="00306DA6" w:rsidRDefault="00B4388E" w:rsidP="002E6DF8">
      <w:pPr>
        <w:spacing w:after="0" w:line="240" w:lineRule="auto"/>
      </w:pPr>
      <w:r w:rsidRPr="00306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ow Text">
    <w:altName w:val="Helvetica Now Text"/>
    <w:panose1 w:val="020B0504030202020204"/>
    <w:charset w:val="00"/>
    <w:family w:val="swiss"/>
    <w:pitch w:val="variable"/>
    <w:sig w:usb0="A000006F" w:usb1="0000847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11318748"/>
      <w:docPartObj>
        <w:docPartGallery w:val="Page Numbers (Bottom of Page)"/>
        <w:docPartUnique/>
      </w:docPartObj>
    </w:sdtPr>
    <w:sdtEndPr/>
    <w:sdtContent>
      <w:p w14:paraId="6D147973" w14:textId="02C25186" w:rsidR="00397240" w:rsidRPr="00306DA6" w:rsidRDefault="00397240">
        <w:pPr>
          <w:pStyle w:val="Rodap"/>
          <w:jc w:val="right"/>
          <w:rPr>
            <w:sz w:val="18"/>
            <w:szCs w:val="18"/>
          </w:rPr>
        </w:pPr>
        <w:r w:rsidRPr="00306DA6">
          <w:rPr>
            <w:sz w:val="18"/>
            <w:szCs w:val="18"/>
          </w:rPr>
          <w:fldChar w:fldCharType="begin"/>
        </w:r>
        <w:r w:rsidRPr="00306DA6">
          <w:rPr>
            <w:sz w:val="18"/>
            <w:szCs w:val="18"/>
          </w:rPr>
          <w:instrText>PAGE   \* MERGEFORMAT</w:instrText>
        </w:r>
        <w:r w:rsidRPr="00306DA6">
          <w:rPr>
            <w:sz w:val="18"/>
            <w:szCs w:val="18"/>
          </w:rPr>
          <w:fldChar w:fldCharType="separate"/>
        </w:r>
        <w:r w:rsidR="00CE7C31">
          <w:rPr>
            <w:noProof/>
            <w:sz w:val="18"/>
            <w:szCs w:val="18"/>
          </w:rPr>
          <w:t>1</w:t>
        </w:r>
        <w:r w:rsidRPr="00306DA6">
          <w:rPr>
            <w:sz w:val="18"/>
            <w:szCs w:val="18"/>
          </w:rPr>
          <w:fldChar w:fldCharType="end"/>
        </w:r>
      </w:p>
    </w:sdtContent>
  </w:sdt>
  <w:p w14:paraId="6F0E75E8" w14:textId="77777777" w:rsidR="00EA2B73" w:rsidRPr="00306DA6" w:rsidRDefault="00EA2B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9F06" w14:textId="77777777" w:rsidR="00B4388E" w:rsidRPr="00306DA6" w:rsidRDefault="00B4388E" w:rsidP="002E6DF8">
      <w:pPr>
        <w:spacing w:after="0" w:line="240" w:lineRule="auto"/>
      </w:pPr>
      <w:r w:rsidRPr="00306DA6">
        <w:separator/>
      </w:r>
    </w:p>
  </w:footnote>
  <w:footnote w:type="continuationSeparator" w:id="0">
    <w:p w14:paraId="594A50E5" w14:textId="77777777" w:rsidR="00B4388E" w:rsidRPr="00306DA6" w:rsidRDefault="00B4388E" w:rsidP="002E6DF8">
      <w:pPr>
        <w:spacing w:after="0" w:line="240" w:lineRule="auto"/>
      </w:pPr>
      <w:r w:rsidRPr="00306D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8AF6" w14:textId="514BB151" w:rsidR="00397240" w:rsidRPr="00306DA6" w:rsidRDefault="00FB20F6">
    <w:pPr>
      <w:pStyle w:val="Cabealho"/>
    </w:pPr>
    <w:r w:rsidRPr="00306DA6">
      <w:rPr>
        <w:noProof/>
        <w:lang w:val="pt-BR" w:eastAsia="pt-BR"/>
      </w:rPr>
      <mc:AlternateContent>
        <mc:Choice Requires="wpg">
          <w:drawing>
            <wp:anchor distT="0" distB="0" distL="114300" distR="114300" simplePos="0" relativeHeight="251659264" behindDoc="1" locked="1" layoutInCell="1" allowOverlap="1" wp14:anchorId="3BA42C99" wp14:editId="06965BC8">
              <wp:simplePos x="0" y="0"/>
              <wp:positionH relativeFrom="column">
                <wp:posOffset>0</wp:posOffset>
              </wp:positionH>
              <wp:positionV relativeFrom="paragraph">
                <wp:posOffset>-635</wp:posOffset>
              </wp:positionV>
              <wp:extent cx="857885" cy="320675"/>
              <wp:effectExtent l="0" t="0" r="0" b="0"/>
              <wp:wrapNone/>
              <wp:docPr id="1595692967"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 cy="320675"/>
                        <a:chOff x="0" y="0"/>
                        <a:chExt cx="941793" cy="353724"/>
                      </a:xfrm>
                      <a:solidFill>
                        <a:srgbClr val="EB0017"/>
                      </a:solidFill>
                    </wpg:grpSpPr>
                    <wps:wsp>
                      <wps:cNvPr id="559476670"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4489323"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4299559"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490BB0D" id="Agrupar 1" o:spid="_x0000_s1026" style="position:absolute;margin-left:0;margin-top:-.05pt;width:67.55pt;height:25.25pt;z-index:-251657216"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0AD"/>
    <w:multiLevelType w:val="multilevel"/>
    <w:tmpl w:val="FFF05BFC"/>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FD509E9"/>
    <w:multiLevelType w:val="multilevel"/>
    <w:tmpl w:val="7FC4F682"/>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B62C14"/>
    <w:multiLevelType w:val="multilevel"/>
    <w:tmpl w:val="95405126"/>
    <w:lvl w:ilvl="0">
      <w:start w:val="19"/>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2D7133F"/>
    <w:multiLevelType w:val="multilevel"/>
    <w:tmpl w:val="973200F2"/>
    <w:lvl w:ilvl="0">
      <w:start w:val="1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46B7660"/>
    <w:multiLevelType w:val="hybridMultilevel"/>
    <w:tmpl w:val="187213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D27B63"/>
    <w:multiLevelType w:val="multilevel"/>
    <w:tmpl w:val="25BAC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C744C21"/>
    <w:multiLevelType w:val="multilevel"/>
    <w:tmpl w:val="1BFE2C6A"/>
    <w:lvl w:ilvl="0">
      <w:start w:val="1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27E377F"/>
    <w:multiLevelType w:val="multilevel"/>
    <w:tmpl w:val="D8C477C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B412F41"/>
    <w:multiLevelType w:val="multilevel"/>
    <w:tmpl w:val="D3EEEC48"/>
    <w:lvl w:ilvl="0">
      <w:start w:val="1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F095A9E"/>
    <w:multiLevelType w:val="multilevel"/>
    <w:tmpl w:val="E764801E"/>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96734701">
    <w:abstractNumId w:val="1"/>
  </w:num>
  <w:num w:numId="2" w16cid:durableId="15012170">
    <w:abstractNumId w:val="5"/>
  </w:num>
  <w:num w:numId="3" w16cid:durableId="85926474">
    <w:abstractNumId w:val="0"/>
  </w:num>
  <w:num w:numId="4" w16cid:durableId="717583931">
    <w:abstractNumId w:val="3"/>
  </w:num>
  <w:num w:numId="5" w16cid:durableId="958529548">
    <w:abstractNumId w:val="8"/>
  </w:num>
  <w:num w:numId="6" w16cid:durableId="1755663551">
    <w:abstractNumId w:val="6"/>
  </w:num>
  <w:num w:numId="7" w16cid:durableId="782382482">
    <w:abstractNumId w:val="2"/>
  </w:num>
  <w:num w:numId="8" w16cid:durableId="1984650732">
    <w:abstractNumId w:val="7"/>
  </w:num>
  <w:num w:numId="9" w16cid:durableId="609358496">
    <w:abstractNumId w:val="9"/>
  </w:num>
  <w:num w:numId="10" w16cid:durableId="900360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ocumentProtection w:edit="trackedChanges" w:enforcement="1" w:cryptProviderType="rsaAES" w:cryptAlgorithmClass="hash" w:cryptAlgorithmType="typeAny" w:cryptAlgorithmSid="14" w:cryptSpinCount="100000" w:hash="wVJCl/zkeO3j6Cj+v46/dqborYCjUcG7/TWwtfVaXyeXxvjEwOQMxKYgRoshOhRzCILiBtXyW4rLSTR5sN7HZg==" w:salt="ueBrRMIkWPQWhjHY9iuup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F6"/>
    <w:rsid w:val="00003A71"/>
    <w:rsid w:val="00025F70"/>
    <w:rsid w:val="0003388A"/>
    <w:rsid w:val="000479B0"/>
    <w:rsid w:val="00063287"/>
    <w:rsid w:val="000738F3"/>
    <w:rsid w:val="000C5C75"/>
    <w:rsid w:val="000E650D"/>
    <w:rsid w:val="000F0B10"/>
    <w:rsid w:val="000F3E35"/>
    <w:rsid w:val="00106E2A"/>
    <w:rsid w:val="001226F3"/>
    <w:rsid w:val="00124235"/>
    <w:rsid w:val="00143D8C"/>
    <w:rsid w:val="00145853"/>
    <w:rsid w:val="00160789"/>
    <w:rsid w:val="0016237A"/>
    <w:rsid w:val="001678CB"/>
    <w:rsid w:val="00177D38"/>
    <w:rsid w:val="001A1122"/>
    <w:rsid w:val="001D3CFD"/>
    <w:rsid w:val="001E2163"/>
    <w:rsid w:val="00211790"/>
    <w:rsid w:val="0022030B"/>
    <w:rsid w:val="00227553"/>
    <w:rsid w:val="00242C6F"/>
    <w:rsid w:val="00244EFD"/>
    <w:rsid w:val="00245AFB"/>
    <w:rsid w:val="0026107B"/>
    <w:rsid w:val="0027366B"/>
    <w:rsid w:val="002A1ADC"/>
    <w:rsid w:val="002A2562"/>
    <w:rsid w:val="002E6DF8"/>
    <w:rsid w:val="00306DA6"/>
    <w:rsid w:val="00315897"/>
    <w:rsid w:val="00316CAD"/>
    <w:rsid w:val="0033500E"/>
    <w:rsid w:val="00335645"/>
    <w:rsid w:val="00347EE5"/>
    <w:rsid w:val="00347EF5"/>
    <w:rsid w:val="00365957"/>
    <w:rsid w:val="00372B34"/>
    <w:rsid w:val="003743FD"/>
    <w:rsid w:val="003849FA"/>
    <w:rsid w:val="00395971"/>
    <w:rsid w:val="00397240"/>
    <w:rsid w:val="003B1400"/>
    <w:rsid w:val="003B230C"/>
    <w:rsid w:val="003B6952"/>
    <w:rsid w:val="003E46F4"/>
    <w:rsid w:val="003F2325"/>
    <w:rsid w:val="003F684B"/>
    <w:rsid w:val="0043095B"/>
    <w:rsid w:val="004323C2"/>
    <w:rsid w:val="00434818"/>
    <w:rsid w:val="00437F67"/>
    <w:rsid w:val="0044330D"/>
    <w:rsid w:val="0044359B"/>
    <w:rsid w:val="00446F12"/>
    <w:rsid w:val="00454011"/>
    <w:rsid w:val="00456FFD"/>
    <w:rsid w:val="004720C1"/>
    <w:rsid w:val="0047785C"/>
    <w:rsid w:val="0049425B"/>
    <w:rsid w:val="004C3A4A"/>
    <w:rsid w:val="004D5136"/>
    <w:rsid w:val="004E3985"/>
    <w:rsid w:val="004E65CD"/>
    <w:rsid w:val="004F5806"/>
    <w:rsid w:val="00535C08"/>
    <w:rsid w:val="00537D5B"/>
    <w:rsid w:val="00550565"/>
    <w:rsid w:val="0055785A"/>
    <w:rsid w:val="0057410E"/>
    <w:rsid w:val="0057694C"/>
    <w:rsid w:val="00585048"/>
    <w:rsid w:val="00587B74"/>
    <w:rsid w:val="00591019"/>
    <w:rsid w:val="00591AD9"/>
    <w:rsid w:val="005A53A8"/>
    <w:rsid w:val="005C5316"/>
    <w:rsid w:val="005E6100"/>
    <w:rsid w:val="006102AC"/>
    <w:rsid w:val="006349A5"/>
    <w:rsid w:val="006861B6"/>
    <w:rsid w:val="00693059"/>
    <w:rsid w:val="0069446D"/>
    <w:rsid w:val="006C60A7"/>
    <w:rsid w:val="006D6F89"/>
    <w:rsid w:val="006F6A4F"/>
    <w:rsid w:val="0070773E"/>
    <w:rsid w:val="00712CD4"/>
    <w:rsid w:val="007366D9"/>
    <w:rsid w:val="007868B3"/>
    <w:rsid w:val="00786F5B"/>
    <w:rsid w:val="007E171A"/>
    <w:rsid w:val="007E3355"/>
    <w:rsid w:val="008072DD"/>
    <w:rsid w:val="00845794"/>
    <w:rsid w:val="00847DCE"/>
    <w:rsid w:val="00852869"/>
    <w:rsid w:val="00874C68"/>
    <w:rsid w:val="00875598"/>
    <w:rsid w:val="008A27A4"/>
    <w:rsid w:val="008B0247"/>
    <w:rsid w:val="008B388A"/>
    <w:rsid w:val="008B59CE"/>
    <w:rsid w:val="008C2084"/>
    <w:rsid w:val="008C3195"/>
    <w:rsid w:val="008E23AD"/>
    <w:rsid w:val="008E6D6C"/>
    <w:rsid w:val="008F39F6"/>
    <w:rsid w:val="009270C9"/>
    <w:rsid w:val="00932EF1"/>
    <w:rsid w:val="00936699"/>
    <w:rsid w:val="0096456B"/>
    <w:rsid w:val="00973C90"/>
    <w:rsid w:val="00991E3A"/>
    <w:rsid w:val="009A0658"/>
    <w:rsid w:val="009A4916"/>
    <w:rsid w:val="009C3740"/>
    <w:rsid w:val="009E07E4"/>
    <w:rsid w:val="00A31F34"/>
    <w:rsid w:val="00A35FC9"/>
    <w:rsid w:val="00A56262"/>
    <w:rsid w:val="00A74326"/>
    <w:rsid w:val="00A96F20"/>
    <w:rsid w:val="00AA078F"/>
    <w:rsid w:val="00AC5FE0"/>
    <w:rsid w:val="00AE09A0"/>
    <w:rsid w:val="00AE35C1"/>
    <w:rsid w:val="00AF079C"/>
    <w:rsid w:val="00AF530C"/>
    <w:rsid w:val="00B22012"/>
    <w:rsid w:val="00B4388E"/>
    <w:rsid w:val="00B44505"/>
    <w:rsid w:val="00B664CF"/>
    <w:rsid w:val="00B7157E"/>
    <w:rsid w:val="00BA6A88"/>
    <w:rsid w:val="00C04E22"/>
    <w:rsid w:val="00C238EF"/>
    <w:rsid w:val="00C375AD"/>
    <w:rsid w:val="00C43EAA"/>
    <w:rsid w:val="00C50863"/>
    <w:rsid w:val="00C51328"/>
    <w:rsid w:val="00C674E4"/>
    <w:rsid w:val="00C6794E"/>
    <w:rsid w:val="00C92A4A"/>
    <w:rsid w:val="00CA6469"/>
    <w:rsid w:val="00CD00C6"/>
    <w:rsid w:val="00CD5251"/>
    <w:rsid w:val="00CE0585"/>
    <w:rsid w:val="00CE209B"/>
    <w:rsid w:val="00CE65EB"/>
    <w:rsid w:val="00CE7C31"/>
    <w:rsid w:val="00CF5B34"/>
    <w:rsid w:val="00CF6767"/>
    <w:rsid w:val="00D01FB4"/>
    <w:rsid w:val="00D10D4E"/>
    <w:rsid w:val="00D116C4"/>
    <w:rsid w:val="00D27DE7"/>
    <w:rsid w:val="00D3519E"/>
    <w:rsid w:val="00D57B69"/>
    <w:rsid w:val="00D70377"/>
    <w:rsid w:val="00D918EB"/>
    <w:rsid w:val="00D95102"/>
    <w:rsid w:val="00D95E4F"/>
    <w:rsid w:val="00D97CEE"/>
    <w:rsid w:val="00DA741C"/>
    <w:rsid w:val="00DB1879"/>
    <w:rsid w:val="00DB7DE7"/>
    <w:rsid w:val="00DE389F"/>
    <w:rsid w:val="00DF375F"/>
    <w:rsid w:val="00E05046"/>
    <w:rsid w:val="00E0753A"/>
    <w:rsid w:val="00E17194"/>
    <w:rsid w:val="00E172C7"/>
    <w:rsid w:val="00E21DF5"/>
    <w:rsid w:val="00E2745D"/>
    <w:rsid w:val="00E27F39"/>
    <w:rsid w:val="00E412EC"/>
    <w:rsid w:val="00E4643E"/>
    <w:rsid w:val="00E546F2"/>
    <w:rsid w:val="00E732F0"/>
    <w:rsid w:val="00EA2B73"/>
    <w:rsid w:val="00EA2DBC"/>
    <w:rsid w:val="00EA5346"/>
    <w:rsid w:val="00EB5444"/>
    <w:rsid w:val="00EE38DF"/>
    <w:rsid w:val="00F07986"/>
    <w:rsid w:val="00F13B5B"/>
    <w:rsid w:val="00F26AF7"/>
    <w:rsid w:val="00F52748"/>
    <w:rsid w:val="00F6679B"/>
    <w:rsid w:val="00F73ED2"/>
    <w:rsid w:val="00F74C16"/>
    <w:rsid w:val="00F80D12"/>
    <w:rsid w:val="00F8260F"/>
    <w:rsid w:val="00F85FD6"/>
    <w:rsid w:val="00F90732"/>
    <w:rsid w:val="00F945E1"/>
    <w:rsid w:val="00FB20F6"/>
    <w:rsid w:val="00FB7355"/>
    <w:rsid w:val="00FD632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A4EF14"/>
  <w15:docId w15:val="{7F3FA4A8-0359-4FC6-8112-98CC960E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F6"/>
    <w:rPr>
      <w:kern w:val="0"/>
      <w:lang w:val="es-ES"/>
    </w:rPr>
  </w:style>
  <w:style w:type="paragraph" w:styleId="Ttulo1">
    <w:name w:val="heading 1"/>
    <w:basedOn w:val="Normal"/>
    <w:next w:val="Normal"/>
    <w:link w:val="Ttulo1Char"/>
    <w:uiPriority w:val="9"/>
    <w:qFormat/>
    <w:rsid w:val="00CD5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CD52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D5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1E216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1E216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1E216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E216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B20F6"/>
    <w:pPr>
      <w:autoSpaceDE w:val="0"/>
      <w:autoSpaceDN w:val="0"/>
      <w:adjustRightInd w:val="0"/>
      <w:spacing w:after="0" w:line="240" w:lineRule="auto"/>
    </w:pPr>
    <w:rPr>
      <w:rFonts w:ascii="Arial" w:hAnsi="Arial" w:cs="Arial"/>
      <w:color w:val="000000"/>
      <w:kern w:val="0"/>
      <w:sz w:val="24"/>
      <w:szCs w:val="24"/>
    </w:rPr>
  </w:style>
  <w:style w:type="paragraph" w:styleId="Cabealho">
    <w:name w:val="header"/>
    <w:basedOn w:val="Normal"/>
    <w:link w:val="CabealhoChar"/>
    <w:uiPriority w:val="99"/>
    <w:unhideWhenUsed/>
    <w:rsid w:val="00FB20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20F6"/>
    <w:rPr>
      <w:kern w:val="0"/>
    </w:rPr>
  </w:style>
  <w:style w:type="table" w:styleId="Tabelacomgrade">
    <w:name w:val="Table Grid"/>
    <w:basedOn w:val="Tabelanormal"/>
    <w:uiPriority w:val="39"/>
    <w:rsid w:val="00FB20F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B20F6"/>
    <w:rPr>
      <w:sz w:val="16"/>
      <w:szCs w:val="16"/>
    </w:rPr>
  </w:style>
  <w:style w:type="paragraph" w:styleId="Textodecomentrio">
    <w:name w:val="annotation text"/>
    <w:basedOn w:val="Normal"/>
    <w:link w:val="TextodecomentrioChar"/>
    <w:uiPriority w:val="99"/>
    <w:unhideWhenUsed/>
    <w:rsid w:val="00FB20F6"/>
    <w:pPr>
      <w:spacing w:line="240" w:lineRule="auto"/>
    </w:pPr>
    <w:rPr>
      <w:sz w:val="20"/>
      <w:szCs w:val="20"/>
    </w:rPr>
  </w:style>
  <w:style w:type="character" w:customStyle="1" w:styleId="TextodecomentrioChar">
    <w:name w:val="Texto de comentário Char"/>
    <w:basedOn w:val="Fontepargpadro"/>
    <w:link w:val="Textodecomentrio"/>
    <w:uiPriority w:val="99"/>
    <w:rsid w:val="00FB20F6"/>
    <w:rPr>
      <w:kern w:val="0"/>
      <w:sz w:val="20"/>
      <w:szCs w:val="20"/>
    </w:rPr>
  </w:style>
  <w:style w:type="character" w:customStyle="1" w:styleId="Ttulo6Char">
    <w:name w:val="Título 6 Char"/>
    <w:basedOn w:val="Fontepargpadro"/>
    <w:link w:val="Ttulo6"/>
    <w:uiPriority w:val="9"/>
    <w:semiHidden/>
    <w:rsid w:val="001E2163"/>
    <w:rPr>
      <w:rFonts w:asciiTheme="majorHAnsi" w:eastAsiaTheme="majorEastAsia" w:hAnsiTheme="majorHAnsi" w:cstheme="majorBidi"/>
      <w:color w:val="1F3763" w:themeColor="accent1" w:themeShade="7F"/>
      <w:kern w:val="0"/>
    </w:rPr>
  </w:style>
  <w:style w:type="character" w:customStyle="1" w:styleId="Ttulo7Char">
    <w:name w:val="Título 7 Char"/>
    <w:basedOn w:val="Fontepargpadro"/>
    <w:link w:val="Ttulo7"/>
    <w:uiPriority w:val="9"/>
    <w:semiHidden/>
    <w:rsid w:val="001E2163"/>
    <w:rPr>
      <w:rFonts w:asciiTheme="majorHAnsi" w:eastAsiaTheme="majorEastAsia" w:hAnsiTheme="majorHAnsi" w:cstheme="majorBidi"/>
      <w:i/>
      <w:iCs/>
      <w:color w:val="1F3763" w:themeColor="accent1" w:themeShade="7F"/>
      <w:kern w:val="0"/>
    </w:rPr>
  </w:style>
  <w:style w:type="character" w:customStyle="1" w:styleId="Ttulo8Char">
    <w:name w:val="Título 8 Char"/>
    <w:basedOn w:val="Fontepargpadro"/>
    <w:link w:val="Ttulo8"/>
    <w:uiPriority w:val="9"/>
    <w:semiHidden/>
    <w:rsid w:val="001E2163"/>
    <w:rPr>
      <w:rFonts w:asciiTheme="majorHAnsi" w:eastAsiaTheme="majorEastAsia" w:hAnsiTheme="majorHAnsi" w:cstheme="majorBidi"/>
      <w:color w:val="272727" w:themeColor="text1" w:themeTint="D8"/>
      <w:kern w:val="0"/>
      <w:sz w:val="21"/>
      <w:szCs w:val="21"/>
    </w:rPr>
  </w:style>
  <w:style w:type="character" w:customStyle="1" w:styleId="Ttulo9Char">
    <w:name w:val="Título 9 Char"/>
    <w:basedOn w:val="Fontepargpadro"/>
    <w:link w:val="Ttulo9"/>
    <w:uiPriority w:val="9"/>
    <w:semiHidden/>
    <w:rsid w:val="001E2163"/>
    <w:rPr>
      <w:rFonts w:asciiTheme="majorHAnsi" w:eastAsiaTheme="majorEastAsia" w:hAnsiTheme="majorHAnsi" w:cstheme="majorBidi"/>
      <w:i/>
      <w:iCs/>
      <w:color w:val="272727" w:themeColor="text1" w:themeTint="D8"/>
      <w:kern w:val="0"/>
      <w:sz w:val="21"/>
      <w:szCs w:val="21"/>
    </w:rPr>
  </w:style>
  <w:style w:type="paragraph" w:styleId="Rodap">
    <w:name w:val="footer"/>
    <w:basedOn w:val="Normal"/>
    <w:link w:val="RodapChar"/>
    <w:uiPriority w:val="99"/>
    <w:unhideWhenUsed/>
    <w:rsid w:val="002E6DF8"/>
    <w:pPr>
      <w:tabs>
        <w:tab w:val="center" w:pos="4252"/>
        <w:tab w:val="right" w:pos="8504"/>
      </w:tabs>
      <w:spacing w:after="0" w:line="240" w:lineRule="auto"/>
    </w:pPr>
  </w:style>
  <w:style w:type="character" w:customStyle="1" w:styleId="RodapChar">
    <w:name w:val="Rodapé Char"/>
    <w:basedOn w:val="Fontepargpadro"/>
    <w:link w:val="Rodap"/>
    <w:uiPriority w:val="99"/>
    <w:rsid w:val="002E6DF8"/>
    <w:rPr>
      <w:kern w:val="0"/>
    </w:rPr>
  </w:style>
  <w:style w:type="paragraph" w:styleId="Reviso">
    <w:name w:val="Revision"/>
    <w:hidden/>
    <w:uiPriority w:val="99"/>
    <w:semiHidden/>
    <w:rsid w:val="00D01FB4"/>
    <w:pPr>
      <w:spacing w:after="0" w:line="240" w:lineRule="auto"/>
    </w:pPr>
    <w:rPr>
      <w:kern w:val="0"/>
    </w:rPr>
  </w:style>
  <w:style w:type="paragraph" w:styleId="Assuntodocomentrio">
    <w:name w:val="annotation subject"/>
    <w:basedOn w:val="Textodecomentrio"/>
    <w:next w:val="Textodecomentrio"/>
    <w:link w:val="AssuntodocomentrioChar"/>
    <w:uiPriority w:val="99"/>
    <w:semiHidden/>
    <w:unhideWhenUsed/>
    <w:rsid w:val="00D01FB4"/>
    <w:rPr>
      <w:b/>
      <w:bCs/>
    </w:rPr>
  </w:style>
  <w:style w:type="character" w:customStyle="1" w:styleId="AssuntodocomentrioChar">
    <w:name w:val="Assunto do comentário Char"/>
    <w:basedOn w:val="TextodecomentrioChar"/>
    <w:link w:val="Assuntodocomentrio"/>
    <w:uiPriority w:val="99"/>
    <w:semiHidden/>
    <w:rsid w:val="00D01FB4"/>
    <w:rPr>
      <w:b/>
      <w:bCs/>
      <w:kern w:val="0"/>
      <w:sz w:val="20"/>
      <w:szCs w:val="20"/>
    </w:rPr>
  </w:style>
  <w:style w:type="character" w:customStyle="1" w:styleId="Ttulo1Char">
    <w:name w:val="Título 1 Char"/>
    <w:basedOn w:val="Fontepargpadro"/>
    <w:link w:val="Ttulo1"/>
    <w:uiPriority w:val="9"/>
    <w:rsid w:val="00CD5251"/>
    <w:rPr>
      <w:rFonts w:asciiTheme="majorHAnsi" w:eastAsiaTheme="majorEastAsia" w:hAnsiTheme="majorHAnsi" w:cstheme="majorBidi"/>
      <w:color w:val="2F5496" w:themeColor="accent1" w:themeShade="BF"/>
      <w:kern w:val="0"/>
      <w:sz w:val="32"/>
      <w:szCs w:val="32"/>
    </w:rPr>
  </w:style>
  <w:style w:type="character" w:customStyle="1" w:styleId="Ttulo2Char">
    <w:name w:val="Título 2 Char"/>
    <w:basedOn w:val="Fontepargpadro"/>
    <w:link w:val="Ttulo2"/>
    <w:uiPriority w:val="9"/>
    <w:semiHidden/>
    <w:rsid w:val="00CD5251"/>
    <w:rPr>
      <w:rFonts w:asciiTheme="majorHAnsi" w:eastAsiaTheme="majorEastAsia" w:hAnsiTheme="majorHAnsi" w:cstheme="majorBidi"/>
      <w:color w:val="2F5496" w:themeColor="accent1" w:themeShade="BF"/>
      <w:kern w:val="0"/>
      <w:sz w:val="26"/>
      <w:szCs w:val="26"/>
    </w:rPr>
  </w:style>
  <w:style w:type="character" w:customStyle="1" w:styleId="Ttulo3Char">
    <w:name w:val="Título 3 Char"/>
    <w:basedOn w:val="Fontepargpadro"/>
    <w:link w:val="Ttulo3"/>
    <w:uiPriority w:val="9"/>
    <w:semiHidden/>
    <w:rsid w:val="00CD5251"/>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4743</Words>
  <Characters>25614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Aon</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Otavio Camara</dc:creator>
  <cp:keywords>, docId:FBAAC18F0DB9F35454785E7E16812220</cp:keywords>
  <dc:description/>
  <cp:lastModifiedBy>Marina Nogueira</cp:lastModifiedBy>
  <cp:revision>3</cp:revision>
  <dcterms:created xsi:type="dcterms:W3CDTF">2025-03-26T15:12:00Z</dcterms:created>
  <dcterms:modified xsi:type="dcterms:W3CDTF">2025-04-11T17:42:00Z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2024-08-29T19:10:34Z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985bedec-7d09-41a5-977e-c954679cfeeb</vt:lpwstr>
  </property>
  <property fmtid="{D5CDD505-2E9C-101B-9397-08002B2CF9AE}" pid="8" name="MSIP_Label_9043f10a-881e-4653-a55e-02ca2cc829dc_ContentBits">
    <vt:lpwstr>0</vt:lpwstr>
  </property>
</Properties>
</file>